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7297"/>
      </w:tblGrid>
      <w:tr w:rsidR="00D248EC" w:rsidRPr="00D248EC" w:rsidTr="00AE1FFE">
        <w:tc>
          <w:tcPr>
            <w:tcW w:w="2450" w:type="dxa"/>
          </w:tcPr>
          <w:p w:rsidR="00D248EC" w:rsidRPr="00D248EC" w:rsidRDefault="00AE1FFE" w:rsidP="00D248EC">
            <w:pPr>
              <w:outlineLvl w:val="1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790700" cy="1438369"/>
                  <wp:effectExtent l="0" t="0" r="0" b="9525"/>
                  <wp:docPr id="25" name="Рисунок 25" descr="http://mediksnews.ru/gepatit/wp-content/uploads/2015/06/51379-gepatit-s-i-detskiy-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ediksnews.ru/gepatit/wp-content/uploads/2015/06/51379-gepatit-s-i-detskiy-s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38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7" w:type="dxa"/>
          </w:tcPr>
          <w:p w:rsidR="00D248EC" w:rsidRPr="00D248EC" w:rsidRDefault="00D248EC" w:rsidP="00D248EC">
            <w:pPr>
              <w:shd w:val="clear" w:color="auto" w:fill="FFFFFF"/>
              <w:jc w:val="center"/>
              <w:outlineLvl w:val="1"/>
              <w:rPr>
                <w:rFonts w:ascii="Monotype Corsiva" w:hAnsi="Monotype Corsiva"/>
                <w:b/>
                <w:color w:val="FF0000"/>
                <w:kern w:val="36"/>
                <w:sz w:val="40"/>
                <w:szCs w:val="40"/>
              </w:rPr>
            </w:pPr>
            <w:r w:rsidRPr="00D248EC">
              <w:rPr>
                <w:rFonts w:ascii="Monotype Corsiva" w:hAnsi="Monotype Corsiva"/>
                <w:b/>
                <w:color w:val="FF0000"/>
                <w:kern w:val="36"/>
                <w:sz w:val="40"/>
                <w:szCs w:val="40"/>
              </w:rPr>
              <w:t>Рекомендации  психолога</w:t>
            </w:r>
          </w:p>
          <w:p w:rsidR="00AE1FFE" w:rsidRDefault="00D248EC" w:rsidP="00D248EC">
            <w:pPr>
              <w:shd w:val="clear" w:color="auto" w:fill="FFFFFF"/>
              <w:ind w:firstLine="709"/>
              <w:jc w:val="center"/>
              <w:outlineLvl w:val="1"/>
              <w:rPr>
                <w:rFonts w:ascii="Monotype Corsiva" w:hAnsi="Monotype Corsiva"/>
                <w:b/>
                <w:color w:val="FF0000"/>
                <w:kern w:val="36"/>
                <w:sz w:val="40"/>
                <w:szCs w:val="40"/>
              </w:rPr>
            </w:pPr>
            <w:r w:rsidRPr="00D248EC">
              <w:rPr>
                <w:rFonts w:ascii="Monotype Corsiva" w:hAnsi="Monotype Corsiva"/>
                <w:b/>
                <w:color w:val="FF0000"/>
                <w:kern w:val="36"/>
                <w:sz w:val="40"/>
                <w:szCs w:val="40"/>
              </w:rPr>
              <w:t xml:space="preserve">Как облегчить адаптацию ребенка </w:t>
            </w:r>
          </w:p>
          <w:p w:rsidR="00D248EC" w:rsidRPr="00D248EC" w:rsidRDefault="00D248EC" w:rsidP="00D248EC">
            <w:pPr>
              <w:shd w:val="clear" w:color="auto" w:fill="FFFFFF"/>
              <w:ind w:firstLine="709"/>
              <w:jc w:val="center"/>
              <w:outlineLvl w:val="1"/>
              <w:rPr>
                <w:rFonts w:ascii="Monotype Corsiva" w:hAnsi="Monotype Corsiva"/>
                <w:b/>
                <w:color w:val="FF0000"/>
                <w:kern w:val="36"/>
                <w:sz w:val="40"/>
                <w:szCs w:val="40"/>
              </w:rPr>
            </w:pPr>
            <w:r w:rsidRPr="00D248EC">
              <w:rPr>
                <w:rFonts w:ascii="Monotype Corsiva" w:hAnsi="Monotype Corsiva"/>
                <w:b/>
                <w:color w:val="FF0000"/>
                <w:kern w:val="36"/>
                <w:sz w:val="40"/>
                <w:szCs w:val="40"/>
              </w:rPr>
              <w:t>к детскому саду</w:t>
            </w:r>
          </w:p>
          <w:p w:rsidR="00D248EC" w:rsidRPr="00D248EC" w:rsidRDefault="00D248EC" w:rsidP="00D248EC">
            <w:pPr>
              <w:shd w:val="clear" w:color="auto" w:fill="FFFFFF"/>
              <w:ind w:firstLine="709"/>
              <w:jc w:val="center"/>
              <w:outlineLvl w:val="1"/>
              <w:rPr>
                <w:rFonts w:ascii="Monotype Corsiva" w:hAnsi="Monotype Corsiva"/>
                <w:b/>
                <w:color w:val="FF0000"/>
                <w:kern w:val="36"/>
                <w:sz w:val="40"/>
                <w:szCs w:val="40"/>
              </w:rPr>
            </w:pPr>
          </w:p>
          <w:p w:rsidR="00D248EC" w:rsidRPr="00D248EC" w:rsidRDefault="00D248EC" w:rsidP="00D248EC">
            <w:pPr>
              <w:shd w:val="clear" w:color="auto" w:fill="FFFFFF"/>
              <w:ind w:firstLine="709"/>
              <w:jc w:val="center"/>
              <w:rPr>
                <w:rFonts w:ascii="Monotype Corsiva" w:hAnsi="Monotype Corsiva"/>
                <w:color w:val="000000"/>
                <w:sz w:val="32"/>
                <w:szCs w:val="32"/>
              </w:rPr>
            </w:pPr>
            <w:r w:rsidRPr="00AE1FFE"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  <w:t>Ад</w:t>
            </w:r>
            <w:r w:rsidRPr="00AE1FFE">
              <w:rPr>
                <w:rFonts w:ascii="Monotype Corsiva" w:hAnsi="Monotype Corsiva"/>
                <w:b/>
                <w:i/>
                <w:iCs/>
                <w:color w:val="FF0000"/>
                <w:sz w:val="32"/>
                <w:szCs w:val="32"/>
              </w:rPr>
              <w:t>аптация</w:t>
            </w:r>
            <w:r w:rsidRPr="00AE1FFE">
              <w:rPr>
                <w:rFonts w:ascii="Monotype Corsiva" w:hAnsi="Monotype Corsiva"/>
                <w:color w:val="FF0000"/>
                <w:sz w:val="40"/>
                <w:szCs w:val="40"/>
              </w:rPr>
              <w:t xml:space="preserve"> </w:t>
            </w:r>
            <w:r w:rsidRPr="00D248EC">
              <w:rPr>
                <w:rFonts w:ascii="Monotype Corsiva" w:hAnsi="Monotype Corsiva"/>
                <w:color w:val="000000"/>
                <w:sz w:val="32"/>
                <w:szCs w:val="32"/>
              </w:rPr>
              <w:t xml:space="preserve">– это приспособление организма </w:t>
            </w:r>
          </w:p>
          <w:p w:rsidR="00D248EC" w:rsidRPr="00D248EC" w:rsidRDefault="00D248EC" w:rsidP="00D248EC">
            <w:pPr>
              <w:shd w:val="clear" w:color="auto" w:fill="FFFFFF"/>
              <w:ind w:firstLine="709"/>
              <w:jc w:val="center"/>
              <w:rPr>
                <w:rFonts w:ascii="Monotype Corsiva" w:hAnsi="Monotype Corsiva"/>
                <w:color w:val="000000"/>
                <w:sz w:val="32"/>
                <w:szCs w:val="32"/>
              </w:rPr>
            </w:pPr>
            <w:r w:rsidRPr="00D248EC">
              <w:rPr>
                <w:rFonts w:ascii="Monotype Corsiva" w:hAnsi="Monotype Corsiva"/>
                <w:color w:val="000000"/>
                <w:sz w:val="32"/>
                <w:szCs w:val="32"/>
              </w:rPr>
              <w:t>к изменяющимся внешним условиям.</w:t>
            </w:r>
          </w:p>
          <w:p w:rsidR="00D248EC" w:rsidRPr="00D248EC" w:rsidRDefault="00D248EC" w:rsidP="00D248EC">
            <w:pPr>
              <w:outlineLvl w:val="1"/>
              <w:rPr>
                <w:sz w:val="26"/>
                <w:szCs w:val="26"/>
              </w:rPr>
            </w:pPr>
          </w:p>
        </w:tc>
      </w:tr>
    </w:tbl>
    <w:p w:rsidR="008C2160" w:rsidRPr="00AE1FFE" w:rsidRDefault="008C2160" w:rsidP="00D248EC">
      <w:pPr>
        <w:shd w:val="clear" w:color="auto" w:fill="FFFFFF"/>
        <w:jc w:val="center"/>
        <w:outlineLvl w:val="1"/>
        <w:rPr>
          <w:rFonts w:ascii="Monotype Corsiva" w:hAnsi="Monotype Corsiva"/>
          <w:b/>
          <w:i/>
          <w:color w:val="00B0F0"/>
          <w:sz w:val="32"/>
          <w:szCs w:val="32"/>
        </w:rPr>
      </w:pPr>
      <w:r w:rsidRPr="00AE1FFE">
        <w:rPr>
          <w:rFonts w:ascii="Monotype Corsiva" w:hAnsi="Monotype Corsiva"/>
          <w:b/>
          <w:i/>
          <w:color w:val="00B0F0"/>
          <w:sz w:val="32"/>
          <w:szCs w:val="32"/>
        </w:rPr>
        <w:t>Кому адаптироваться легче?</w:t>
      </w:r>
    </w:p>
    <w:p w:rsidR="00D248EC" w:rsidRPr="00D248EC" w:rsidRDefault="00D248EC" w:rsidP="00D248EC">
      <w:pPr>
        <w:shd w:val="clear" w:color="auto" w:fill="FFFFFF"/>
        <w:jc w:val="center"/>
        <w:outlineLvl w:val="1"/>
        <w:rPr>
          <w:sz w:val="32"/>
          <w:szCs w:val="32"/>
        </w:rPr>
      </w:pPr>
    </w:p>
    <w:p w:rsidR="000C2C3E" w:rsidRPr="00D248EC" w:rsidRDefault="008C2160" w:rsidP="000C2C3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Monotype Corsiva" w:hAnsi="Monotype Corsiva"/>
          <w:color w:val="000000"/>
          <w:sz w:val="32"/>
          <w:szCs w:val="32"/>
        </w:rPr>
      </w:pPr>
      <w:r w:rsidRPr="00D248EC">
        <w:rPr>
          <w:rFonts w:ascii="Monotype Corsiva" w:hAnsi="Monotype Corsiva"/>
          <w:i/>
          <w:iCs/>
          <w:color w:val="00B050"/>
          <w:sz w:val="32"/>
          <w:szCs w:val="32"/>
        </w:rPr>
        <w:t>Детям, чьи родители готовили их к посещению сада заранее</w:t>
      </w:r>
      <w:r w:rsidRPr="00D248EC">
        <w:rPr>
          <w:rFonts w:ascii="Monotype Corsiva" w:hAnsi="Monotype Corsiva"/>
          <w:color w:val="000000"/>
          <w:sz w:val="32"/>
          <w:szCs w:val="32"/>
        </w:rPr>
        <w:t xml:space="preserve">, за несколько месяцев до этого события. Эта подготовка могла заключаться в том, что родители читали сказочные истории о посещении садика, играли «в садик» с игрушками, гуляли возле садика или на его территории, рассказывая малышу, что ему предстоит туда ходить. Если родители использовали возможность и познакомили ребенка с воспитателями заранее, то малышу будет значительно легче (особенно, если он не просто видел эту «тетю» несколько минут, а смог пообщаться с ней и пройти в группу, пока мама была рядом). </w:t>
      </w:r>
    </w:p>
    <w:p w:rsidR="000C2C3E" w:rsidRPr="00D248EC" w:rsidRDefault="008C2160" w:rsidP="000C2C3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Monotype Corsiva" w:hAnsi="Monotype Corsiva"/>
          <w:color w:val="000000"/>
          <w:sz w:val="32"/>
          <w:szCs w:val="32"/>
        </w:rPr>
      </w:pPr>
      <w:r w:rsidRPr="00D248EC">
        <w:rPr>
          <w:rFonts w:ascii="Monotype Corsiva" w:hAnsi="Monotype Corsiva"/>
          <w:i/>
          <w:iCs/>
          <w:color w:val="00B050"/>
          <w:sz w:val="32"/>
          <w:szCs w:val="32"/>
        </w:rPr>
        <w:t>Детям, физически здоровым</w:t>
      </w:r>
      <w:r w:rsidRPr="00D248EC">
        <w:rPr>
          <w:rFonts w:ascii="Monotype Corsiva" w:hAnsi="Monotype Corsiva"/>
          <w:color w:val="000000"/>
          <w:sz w:val="32"/>
          <w:szCs w:val="32"/>
        </w:rPr>
        <w:t xml:space="preserve">, т.е. не имеющим ни хронических заболеваний, ни предрасположенности к частым простудным заболеваниям. В адаптационный период все силы организма напряжены, и когда можно направить их на привыкание к новому, не тратя еще и на борьбу с болезнью, это хороший «старт». </w:t>
      </w:r>
    </w:p>
    <w:p w:rsidR="000C2C3E" w:rsidRPr="00D248EC" w:rsidRDefault="008C2160" w:rsidP="000C2C3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Monotype Corsiva" w:hAnsi="Monotype Corsiva"/>
          <w:color w:val="000000"/>
          <w:sz w:val="32"/>
          <w:szCs w:val="32"/>
        </w:rPr>
      </w:pPr>
      <w:r w:rsidRPr="00D248EC">
        <w:rPr>
          <w:rFonts w:ascii="Monotype Corsiva" w:hAnsi="Monotype Corsiva"/>
          <w:i/>
          <w:iCs/>
          <w:color w:val="00B050"/>
          <w:sz w:val="32"/>
          <w:szCs w:val="32"/>
        </w:rPr>
        <w:t>Детям, имеющим навыки самостоятельности</w:t>
      </w:r>
      <w:r w:rsidRPr="00D248EC">
        <w:rPr>
          <w:rFonts w:ascii="Monotype Corsiva" w:hAnsi="Monotype Corsiva"/>
          <w:color w:val="000000"/>
          <w:sz w:val="32"/>
          <w:szCs w:val="32"/>
        </w:rPr>
        <w:t xml:space="preserve">. Это одевание (хотя бы в небольшом объеме), «горшечный» этикет, самостоятельное принятие пищи. Если ребенок это все умеет, он не тратит силы на то, чтобы срочно этому учиться, а пользуется уже сложившимися навыками. </w:t>
      </w:r>
    </w:p>
    <w:p w:rsidR="000C2C3E" w:rsidRPr="00D248EC" w:rsidRDefault="008C2160" w:rsidP="000C2C3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Monotype Corsiva" w:hAnsi="Monotype Corsiva"/>
          <w:color w:val="000000"/>
          <w:sz w:val="32"/>
          <w:szCs w:val="32"/>
        </w:rPr>
      </w:pPr>
      <w:r w:rsidRPr="00D248EC">
        <w:rPr>
          <w:rFonts w:ascii="Monotype Corsiva" w:hAnsi="Monotype Corsiva"/>
          <w:i/>
          <w:iCs/>
          <w:color w:val="00B050"/>
          <w:sz w:val="32"/>
          <w:szCs w:val="32"/>
        </w:rPr>
        <w:t>Детям, чей режим близок к режиму сада</w:t>
      </w:r>
      <w:r w:rsidR="000C2C3E" w:rsidRPr="00D248EC">
        <w:rPr>
          <w:rFonts w:ascii="Monotype Corsiva" w:hAnsi="Monotype Corsiva"/>
          <w:color w:val="000000"/>
          <w:sz w:val="32"/>
          <w:szCs w:val="32"/>
        </w:rPr>
        <w:t>. Как минимум, з</w:t>
      </w:r>
      <w:r w:rsidRPr="00D248EC">
        <w:rPr>
          <w:rFonts w:ascii="Monotype Corsiva" w:hAnsi="Monotype Corsiva"/>
          <w:color w:val="000000"/>
          <w:sz w:val="32"/>
          <w:szCs w:val="32"/>
        </w:rPr>
        <w:t>а месяц до посещения сада родители должны начать приводить режим ребенка к тому, какой его ждет в саду</w:t>
      </w:r>
      <w:r w:rsidR="00952AF5" w:rsidRPr="00D248EC">
        <w:rPr>
          <w:rFonts w:ascii="Monotype Corsiva" w:hAnsi="Monotype Corsiva"/>
          <w:color w:val="000000"/>
          <w:sz w:val="32"/>
          <w:szCs w:val="32"/>
        </w:rPr>
        <w:t xml:space="preserve">. </w:t>
      </w:r>
    </w:p>
    <w:p w:rsidR="00150FD3" w:rsidRDefault="008C2160" w:rsidP="00D248E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Monotype Corsiva" w:hAnsi="Monotype Corsiva"/>
          <w:color w:val="000000"/>
          <w:sz w:val="32"/>
          <w:szCs w:val="32"/>
        </w:rPr>
      </w:pPr>
      <w:r w:rsidRPr="00D248EC">
        <w:rPr>
          <w:rFonts w:ascii="Monotype Corsiva" w:hAnsi="Monotype Corsiva"/>
          <w:i/>
          <w:iCs/>
          <w:color w:val="00B050"/>
          <w:sz w:val="32"/>
          <w:szCs w:val="32"/>
        </w:rPr>
        <w:t xml:space="preserve">Детям, чей рацион питания приближен к </w:t>
      </w:r>
      <w:r w:rsidR="000C2C3E" w:rsidRPr="00D248EC">
        <w:rPr>
          <w:rFonts w:ascii="Monotype Corsiva" w:hAnsi="Monotype Corsiva"/>
          <w:i/>
          <w:iCs/>
          <w:color w:val="00B050"/>
          <w:sz w:val="32"/>
          <w:szCs w:val="32"/>
        </w:rPr>
        <w:t>«</w:t>
      </w:r>
      <w:r w:rsidRPr="00D248EC">
        <w:rPr>
          <w:rFonts w:ascii="Monotype Corsiva" w:hAnsi="Monotype Corsiva"/>
          <w:i/>
          <w:iCs/>
          <w:color w:val="00B050"/>
          <w:sz w:val="32"/>
          <w:szCs w:val="32"/>
        </w:rPr>
        <w:t>садовскому</w:t>
      </w:r>
      <w:r w:rsidR="000C2C3E" w:rsidRPr="00D248EC">
        <w:rPr>
          <w:rFonts w:ascii="Monotype Corsiva" w:hAnsi="Monotype Corsiva"/>
          <w:color w:val="000000"/>
          <w:sz w:val="32"/>
          <w:szCs w:val="32"/>
        </w:rPr>
        <w:t xml:space="preserve">». </w:t>
      </w:r>
      <w:r w:rsidRPr="00D248EC">
        <w:rPr>
          <w:rFonts w:ascii="Monotype Corsiva" w:hAnsi="Monotype Corsiva"/>
          <w:color w:val="000000"/>
          <w:sz w:val="32"/>
          <w:szCs w:val="32"/>
        </w:rPr>
        <w:t xml:space="preserve"> Если ребенок видит на тарелке более-менее привычную пищу, он быстрее начинает кушать в саду, а еда и питье – это залог более уравновешенного состояния. Основу рациона составляют каши, творожные запеканки и сырники, омлет, различные котлеты (мясные, куриные и рыбные), тушеные овощи и, конечно, супы</w:t>
      </w:r>
      <w:r w:rsidR="00952AF5" w:rsidRPr="00D248EC">
        <w:rPr>
          <w:rFonts w:ascii="Monotype Corsiva" w:hAnsi="Monotype Corsiva"/>
          <w:color w:val="000000"/>
          <w:sz w:val="32"/>
          <w:szCs w:val="32"/>
        </w:rPr>
        <w:t>.</w:t>
      </w:r>
    </w:p>
    <w:p w:rsidR="00D248EC" w:rsidRPr="00D248EC" w:rsidRDefault="00D248EC" w:rsidP="00D248EC">
      <w:pPr>
        <w:shd w:val="clear" w:color="auto" w:fill="FFFFFF"/>
        <w:ind w:left="709"/>
        <w:jc w:val="both"/>
        <w:rPr>
          <w:rFonts w:ascii="Monotype Corsiva" w:hAnsi="Monotype Corsiva"/>
          <w:color w:val="000000"/>
          <w:sz w:val="32"/>
          <w:szCs w:val="32"/>
        </w:rPr>
      </w:pPr>
    </w:p>
    <w:p w:rsidR="00150FD3" w:rsidRPr="00AE1FFE" w:rsidRDefault="00150FD3" w:rsidP="000C2C3E">
      <w:pPr>
        <w:shd w:val="clear" w:color="auto" w:fill="FFFFFF"/>
        <w:ind w:left="709"/>
        <w:jc w:val="center"/>
        <w:rPr>
          <w:rFonts w:ascii="Monotype Corsiva" w:hAnsi="Monotype Corsiva"/>
          <w:b/>
          <w:i/>
          <w:color w:val="00B0F0"/>
          <w:sz w:val="32"/>
          <w:szCs w:val="32"/>
        </w:rPr>
      </w:pPr>
      <w:r w:rsidRPr="00AE1FFE">
        <w:rPr>
          <w:rFonts w:ascii="Monotype Corsiva" w:hAnsi="Monotype Corsiva"/>
          <w:b/>
          <w:i/>
          <w:color w:val="00B0F0"/>
          <w:sz w:val="32"/>
          <w:szCs w:val="32"/>
        </w:rPr>
        <w:t>Чем могут помочь родители</w:t>
      </w:r>
    </w:p>
    <w:p w:rsidR="00D248EC" w:rsidRPr="00D248EC" w:rsidRDefault="00D248EC" w:rsidP="000C2C3E">
      <w:pPr>
        <w:shd w:val="clear" w:color="auto" w:fill="FFFFFF"/>
        <w:ind w:left="709"/>
        <w:jc w:val="center"/>
        <w:rPr>
          <w:rFonts w:ascii="Monotype Corsiva" w:hAnsi="Monotype Corsiva"/>
          <w:color w:val="F79646" w:themeColor="accent6"/>
          <w:sz w:val="32"/>
          <w:szCs w:val="32"/>
        </w:rPr>
      </w:pPr>
    </w:p>
    <w:p w:rsidR="00150FD3" w:rsidRPr="00D248EC" w:rsidRDefault="00150FD3" w:rsidP="000C2C3E">
      <w:pPr>
        <w:numPr>
          <w:ilvl w:val="0"/>
          <w:numId w:val="1"/>
        </w:numPr>
        <w:shd w:val="clear" w:color="auto" w:fill="FFFFFF"/>
        <w:jc w:val="both"/>
        <w:rPr>
          <w:rFonts w:ascii="Monotype Corsiva" w:hAnsi="Monotype Corsiva"/>
          <w:color w:val="000000"/>
          <w:sz w:val="32"/>
          <w:szCs w:val="32"/>
        </w:rPr>
      </w:pPr>
      <w:r w:rsidRPr="00D248EC">
        <w:rPr>
          <w:rFonts w:ascii="Monotype Corsiva" w:hAnsi="Monotype Corsiva"/>
          <w:i/>
          <w:color w:val="00B050"/>
          <w:sz w:val="32"/>
          <w:szCs w:val="32"/>
        </w:rPr>
        <w:t>Режим адаптации</w:t>
      </w:r>
      <w:r w:rsidRPr="00D248EC">
        <w:rPr>
          <w:rFonts w:ascii="Monotype Corsiva" w:hAnsi="Monotype Corsiva"/>
          <w:i/>
          <w:color w:val="000000"/>
          <w:sz w:val="32"/>
          <w:szCs w:val="32"/>
        </w:rPr>
        <w:t>.</w:t>
      </w:r>
      <w:r w:rsidRPr="00D248EC">
        <w:rPr>
          <w:rFonts w:ascii="Monotype Corsiva" w:hAnsi="Monotype Corsiva"/>
          <w:color w:val="000000"/>
          <w:sz w:val="32"/>
          <w:szCs w:val="32"/>
        </w:rPr>
        <w:t xml:space="preserve"> Сначала ребенок приходит в сад на 2 часа, постепенно количество часов увеличивается. Вопрос</w:t>
      </w:r>
      <w:r w:rsidR="000C2C3E" w:rsidRPr="00D248EC">
        <w:rPr>
          <w:rFonts w:ascii="Monotype Corsiva" w:hAnsi="Monotype Corsiva"/>
          <w:color w:val="000000"/>
          <w:sz w:val="32"/>
          <w:szCs w:val="32"/>
        </w:rPr>
        <w:t xml:space="preserve"> посещения ребенком полного дня, </w:t>
      </w:r>
      <w:r w:rsidRPr="00D248EC">
        <w:rPr>
          <w:rFonts w:ascii="Monotype Corsiva" w:hAnsi="Monotype Corsiva"/>
          <w:color w:val="000000"/>
          <w:sz w:val="32"/>
          <w:szCs w:val="32"/>
        </w:rPr>
        <w:t>решается сотрудниками детского сада, так как процесс адаптации  носит индивидуальный характер (время привыкания к детско</w:t>
      </w:r>
      <w:r w:rsidR="000C2C3E" w:rsidRPr="00D248EC">
        <w:rPr>
          <w:rFonts w:ascii="Monotype Corsiva" w:hAnsi="Monotype Corsiva"/>
          <w:color w:val="000000"/>
          <w:sz w:val="32"/>
          <w:szCs w:val="32"/>
        </w:rPr>
        <w:t>му саду у каждого малыша разное:</w:t>
      </w:r>
      <w:r w:rsidRPr="00D248EC">
        <w:rPr>
          <w:rFonts w:ascii="Monotype Corsiva" w:hAnsi="Monotype Corsiva"/>
          <w:color w:val="000000"/>
          <w:sz w:val="32"/>
          <w:szCs w:val="32"/>
        </w:rPr>
        <w:t xml:space="preserve"> может длиться от 2-х недель до полугода). Поэтому родителям следует продумать время отпуска на период адаптации.</w:t>
      </w:r>
    </w:p>
    <w:p w:rsidR="00150FD3" w:rsidRPr="00D248EC" w:rsidRDefault="00150FD3" w:rsidP="000C2C3E">
      <w:pPr>
        <w:numPr>
          <w:ilvl w:val="0"/>
          <w:numId w:val="1"/>
        </w:numPr>
        <w:shd w:val="clear" w:color="auto" w:fill="FFFFFF"/>
        <w:jc w:val="both"/>
        <w:rPr>
          <w:rFonts w:ascii="Monotype Corsiva" w:hAnsi="Monotype Corsiva"/>
          <w:color w:val="00B050"/>
          <w:sz w:val="32"/>
          <w:szCs w:val="32"/>
        </w:rPr>
      </w:pPr>
      <w:r w:rsidRPr="00D248EC">
        <w:rPr>
          <w:rFonts w:ascii="Monotype Corsiva" w:hAnsi="Monotype Corsiva"/>
          <w:i/>
          <w:iCs/>
          <w:color w:val="000000"/>
          <w:sz w:val="32"/>
          <w:szCs w:val="32"/>
        </w:rPr>
        <w:lastRenderedPageBreak/>
        <w:t xml:space="preserve">В присутствии ребенка </w:t>
      </w:r>
      <w:r w:rsidRPr="00D248EC">
        <w:rPr>
          <w:rFonts w:ascii="Monotype Corsiva" w:hAnsi="Monotype Corsiva"/>
          <w:i/>
          <w:iCs/>
          <w:color w:val="00B050"/>
          <w:sz w:val="32"/>
          <w:szCs w:val="32"/>
        </w:rPr>
        <w:t>всегда отзывайтесь положительно о воспитателях и саде</w:t>
      </w:r>
      <w:r w:rsidRPr="00D248EC">
        <w:rPr>
          <w:rFonts w:ascii="Monotype Corsiva" w:hAnsi="Monotype Corsiva"/>
          <w:color w:val="00B050"/>
          <w:sz w:val="32"/>
          <w:szCs w:val="32"/>
        </w:rPr>
        <w:t xml:space="preserve">. </w:t>
      </w:r>
    </w:p>
    <w:p w:rsidR="00150FD3" w:rsidRPr="00D248EC" w:rsidRDefault="00150FD3" w:rsidP="000C2C3E">
      <w:pPr>
        <w:numPr>
          <w:ilvl w:val="0"/>
          <w:numId w:val="1"/>
        </w:numPr>
        <w:shd w:val="clear" w:color="auto" w:fill="FFFFFF"/>
        <w:jc w:val="both"/>
        <w:rPr>
          <w:rFonts w:ascii="Monotype Corsiva" w:hAnsi="Monotype Corsiva"/>
          <w:color w:val="000000"/>
          <w:sz w:val="32"/>
          <w:szCs w:val="32"/>
        </w:rPr>
      </w:pPr>
      <w:r w:rsidRPr="00D248EC">
        <w:rPr>
          <w:rFonts w:ascii="Monotype Corsiva" w:hAnsi="Monotype Corsiva"/>
          <w:i/>
          <w:iCs/>
          <w:color w:val="00B050"/>
          <w:sz w:val="32"/>
          <w:szCs w:val="32"/>
        </w:rPr>
        <w:t>В выходные дни не меняйте режим дня ребенка</w:t>
      </w:r>
      <w:r w:rsidRPr="00D248EC">
        <w:rPr>
          <w:rFonts w:ascii="Monotype Corsiva" w:hAnsi="Monotype Corsiva"/>
          <w:color w:val="000000"/>
          <w:sz w:val="32"/>
          <w:szCs w:val="32"/>
        </w:rPr>
        <w:t xml:space="preserve">. </w:t>
      </w:r>
    </w:p>
    <w:p w:rsidR="00150FD3" w:rsidRPr="00D248EC" w:rsidRDefault="00150FD3" w:rsidP="000C2C3E">
      <w:pPr>
        <w:numPr>
          <w:ilvl w:val="0"/>
          <w:numId w:val="1"/>
        </w:numPr>
        <w:shd w:val="clear" w:color="auto" w:fill="FFFFFF"/>
        <w:jc w:val="both"/>
        <w:rPr>
          <w:rFonts w:ascii="Monotype Corsiva" w:hAnsi="Monotype Corsiva"/>
          <w:color w:val="000000"/>
          <w:sz w:val="32"/>
          <w:szCs w:val="32"/>
        </w:rPr>
      </w:pPr>
      <w:r w:rsidRPr="00D248EC">
        <w:rPr>
          <w:rFonts w:ascii="Monotype Corsiva" w:hAnsi="Monotype Corsiva"/>
          <w:i/>
          <w:iCs/>
          <w:color w:val="00B050"/>
          <w:sz w:val="32"/>
          <w:szCs w:val="32"/>
        </w:rPr>
        <w:t>Не отучайте ребенка от «дурных» привычек</w:t>
      </w:r>
      <w:r w:rsidRPr="00D248EC">
        <w:rPr>
          <w:rFonts w:ascii="Monotype Corsiva" w:hAnsi="Monotype Corsiva"/>
          <w:color w:val="000000"/>
          <w:sz w:val="32"/>
          <w:szCs w:val="32"/>
        </w:rPr>
        <w:t xml:space="preserve"> (например</w:t>
      </w:r>
      <w:r w:rsidR="000C2C3E" w:rsidRPr="00D248EC">
        <w:rPr>
          <w:rFonts w:ascii="Monotype Corsiva" w:hAnsi="Monotype Corsiva"/>
          <w:color w:val="000000"/>
          <w:sz w:val="32"/>
          <w:szCs w:val="32"/>
        </w:rPr>
        <w:t>,</w:t>
      </w:r>
      <w:r w:rsidRPr="00D248EC">
        <w:rPr>
          <w:rFonts w:ascii="Monotype Corsiva" w:hAnsi="Monotype Corsiva"/>
          <w:color w:val="000000"/>
          <w:sz w:val="32"/>
          <w:szCs w:val="32"/>
        </w:rPr>
        <w:t xml:space="preserve"> от соски) в период адаптации.</w:t>
      </w:r>
      <w:r w:rsidR="000C2C3E" w:rsidRPr="00D248EC">
        <w:rPr>
          <w:rFonts w:ascii="Monotype Corsiva" w:hAnsi="Monotype Corsiva"/>
          <w:color w:val="000000"/>
          <w:sz w:val="32"/>
          <w:szCs w:val="32"/>
        </w:rPr>
        <w:t xml:space="preserve"> Это необходимо сделать заранее, до поступления ребенка в детский сад.</w:t>
      </w:r>
    </w:p>
    <w:p w:rsidR="00150FD3" w:rsidRPr="00D248EC" w:rsidRDefault="00150FD3" w:rsidP="000C2C3E">
      <w:pPr>
        <w:numPr>
          <w:ilvl w:val="0"/>
          <w:numId w:val="1"/>
        </w:numPr>
        <w:shd w:val="clear" w:color="auto" w:fill="FFFFFF"/>
        <w:jc w:val="both"/>
        <w:rPr>
          <w:rFonts w:ascii="Monotype Corsiva" w:hAnsi="Monotype Corsiva"/>
          <w:color w:val="000000"/>
          <w:sz w:val="32"/>
          <w:szCs w:val="32"/>
        </w:rPr>
      </w:pPr>
      <w:r w:rsidRPr="00D248EC">
        <w:rPr>
          <w:rFonts w:ascii="Monotype Corsiva" w:hAnsi="Monotype Corsiva"/>
          <w:i/>
          <w:iCs/>
          <w:color w:val="00B050"/>
          <w:sz w:val="32"/>
          <w:szCs w:val="32"/>
        </w:rPr>
        <w:t>Постарайтесь, чтобы дома малыша окружала спокойная и бесконфликтная атмосфера</w:t>
      </w:r>
      <w:r w:rsidRPr="00D248EC">
        <w:rPr>
          <w:rFonts w:ascii="Monotype Corsiva" w:hAnsi="Monotype Corsiva"/>
          <w:color w:val="000000"/>
          <w:sz w:val="32"/>
          <w:szCs w:val="32"/>
        </w:rPr>
        <w:t>. Чаще обнимайте малыша, гладьте по головке, говорите ласковые слова.</w:t>
      </w:r>
    </w:p>
    <w:p w:rsidR="00150FD3" w:rsidRPr="00D248EC" w:rsidRDefault="00150FD3" w:rsidP="000C2C3E">
      <w:pPr>
        <w:numPr>
          <w:ilvl w:val="0"/>
          <w:numId w:val="1"/>
        </w:numPr>
        <w:shd w:val="clear" w:color="auto" w:fill="FFFFFF"/>
        <w:jc w:val="both"/>
        <w:rPr>
          <w:rFonts w:ascii="Monotype Corsiva" w:hAnsi="Monotype Corsiva"/>
          <w:color w:val="000000"/>
          <w:sz w:val="32"/>
          <w:szCs w:val="32"/>
        </w:rPr>
      </w:pPr>
      <w:r w:rsidRPr="00D248EC">
        <w:rPr>
          <w:rFonts w:ascii="Monotype Corsiva" w:hAnsi="Monotype Corsiva"/>
          <w:i/>
          <w:iCs/>
          <w:color w:val="00B050"/>
          <w:sz w:val="32"/>
          <w:szCs w:val="32"/>
        </w:rPr>
        <w:t>Будьте терпимее к капризам</w:t>
      </w:r>
      <w:r w:rsidRPr="00D248EC">
        <w:rPr>
          <w:rFonts w:ascii="Monotype Corsiva" w:hAnsi="Monotype Corsiva"/>
          <w:color w:val="000000"/>
          <w:sz w:val="32"/>
          <w:szCs w:val="32"/>
        </w:rPr>
        <w:t xml:space="preserve">. Они возникают из-за перегрузки нервной системы. </w:t>
      </w:r>
    </w:p>
    <w:p w:rsidR="00150FD3" w:rsidRPr="00D248EC" w:rsidRDefault="00150FD3" w:rsidP="000C2C3E">
      <w:pPr>
        <w:numPr>
          <w:ilvl w:val="0"/>
          <w:numId w:val="1"/>
        </w:numPr>
        <w:shd w:val="clear" w:color="auto" w:fill="FFFFFF"/>
        <w:jc w:val="both"/>
        <w:rPr>
          <w:rFonts w:ascii="Monotype Corsiva" w:hAnsi="Monotype Corsiva"/>
          <w:color w:val="000000"/>
          <w:sz w:val="32"/>
          <w:szCs w:val="32"/>
        </w:rPr>
      </w:pPr>
      <w:r w:rsidRPr="00D248EC">
        <w:rPr>
          <w:rFonts w:ascii="Monotype Corsiva" w:hAnsi="Monotype Corsiva"/>
          <w:i/>
          <w:iCs/>
          <w:color w:val="00B050"/>
          <w:sz w:val="32"/>
          <w:szCs w:val="32"/>
        </w:rPr>
        <w:t>Дайте в сад небольшую игрушку (лучше мягкую)</w:t>
      </w:r>
      <w:r w:rsidRPr="00D248EC">
        <w:rPr>
          <w:rFonts w:ascii="Monotype Corsiva" w:hAnsi="Monotype Corsiva"/>
          <w:color w:val="00B050"/>
          <w:sz w:val="32"/>
          <w:szCs w:val="32"/>
        </w:rPr>
        <w:t>.</w:t>
      </w:r>
      <w:r w:rsidRPr="00D248EC">
        <w:rPr>
          <w:rFonts w:ascii="Monotype Corsiva" w:hAnsi="Monotype Corsiva"/>
          <w:color w:val="000000"/>
          <w:sz w:val="32"/>
          <w:szCs w:val="32"/>
        </w:rPr>
        <w:t xml:space="preserve"> Малыши этого возраста могут нуждаться в игрушке – заместителе мамы.</w:t>
      </w:r>
    </w:p>
    <w:p w:rsidR="00150FD3" w:rsidRDefault="00150FD3" w:rsidP="000C2C3E">
      <w:pPr>
        <w:numPr>
          <w:ilvl w:val="0"/>
          <w:numId w:val="1"/>
        </w:numPr>
        <w:shd w:val="clear" w:color="auto" w:fill="FFFFFF"/>
        <w:jc w:val="both"/>
        <w:rPr>
          <w:rFonts w:ascii="Monotype Corsiva" w:hAnsi="Monotype Corsiva"/>
          <w:color w:val="000000"/>
          <w:sz w:val="32"/>
          <w:szCs w:val="32"/>
        </w:rPr>
      </w:pPr>
      <w:r w:rsidRPr="00D248EC">
        <w:rPr>
          <w:rFonts w:ascii="Monotype Corsiva" w:hAnsi="Monotype Corsiva"/>
          <w:i/>
          <w:iCs/>
          <w:color w:val="00B050"/>
          <w:sz w:val="32"/>
          <w:szCs w:val="32"/>
        </w:rPr>
        <w:t>Призовите на помощь сказку или игру</w:t>
      </w:r>
      <w:r w:rsidRPr="00D248EC">
        <w:rPr>
          <w:rFonts w:ascii="Monotype Corsiva" w:hAnsi="Monotype Corsiva"/>
          <w:color w:val="00B050"/>
          <w:sz w:val="32"/>
          <w:szCs w:val="32"/>
        </w:rPr>
        <w:t>.</w:t>
      </w:r>
      <w:r w:rsidRPr="00D248EC">
        <w:rPr>
          <w:rFonts w:ascii="Monotype Corsiva" w:hAnsi="Monotype Corsiva"/>
          <w:color w:val="000000"/>
          <w:sz w:val="32"/>
          <w:szCs w:val="32"/>
        </w:rPr>
        <w:t xml:space="preserve"> Вы можете придумать свою сказку о том, как маленький мишка впервые пошел в садик, и как ему сначала было неуютно и немного страшно, и как потом он подружился с детьми и воспитателями. </w:t>
      </w:r>
    </w:p>
    <w:p w:rsidR="00D248EC" w:rsidRPr="00D248EC" w:rsidRDefault="00D248EC" w:rsidP="00D248EC">
      <w:pPr>
        <w:shd w:val="clear" w:color="auto" w:fill="FFFFFF"/>
        <w:ind w:left="720"/>
        <w:jc w:val="both"/>
        <w:rPr>
          <w:rFonts w:ascii="Monotype Corsiva" w:hAnsi="Monotype Corsiva"/>
          <w:color w:val="000000"/>
          <w:sz w:val="32"/>
          <w:szCs w:val="32"/>
        </w:rPr>
      </w:pPr>
    </w:p>
    <w:p w:rsidR="00150FD3" w:rsidRPr="00AE1FFE" w:rsidRDefault="00150FD3" w:rsidP="000C2C3E">
      <w:pPr>
        <w:shd w:val="clear" w:color="auto" w:fill="FFFFFF"/>
        <w:ind w:firstLine="709"/>
        <w:jc w:val="center"/>
        <w:rPr>
          <w:rFonts w:ascii="Monotype Corsiva" w:hAnsi="Monotype Corsiva"/>
          <w:b/>
          <w:i/>
          <w:color w:val="00B0F0"/>
          <w:sz w:val="32"/>
          <w:szCs w:val="32"/>
        </w:rPr>
      </w:pPr>
      <w:r w:rsidRPr="00AE1FFE">
        <w:rPr>
          <w:rFonts w:ascii="Monotype Corsiva" w:hAnsi="Monotype Corsiva"/>
          <w:b/>
          <w:i/>
          <w:color w:val="00B0F0"/>
          <w:sz w:val="32"/>
          <w:szCs w:val="32"/>
        </w:rPr>
        <w:t>Спокойное утро</w:t>
      </w:r>
    </w:p>
    <w:p w:rsidR="00D248EC" w:rsidRPr="00D248EC" w:rsidRDefault="00D248EC" w:rsidP="000C2C3E">
      <w:pPr>
        <w:shd w:val="clear" w:color="auto" w:fill="FFFFFF"/>
        <w:ind w:firstLine="709"/>
        <w:jc w:val="center"/>
        <w:rPr>
          <w:rFonts w:ascii="Monotype Corsiva" w:hAnsi="Monotype Corsiva"/>
          <w:b/>
          <w:i/>
          <w:color w:val="F79646" w:themeColor="accent6"/>
          <w:sz w:val="32"/>
          <w:szCs w:val="32"/>
        </w:rPr>
      </w:pPr>
    </w:p>
    <w:p w:rsidR="00150FD3" w:rsidRPr="00D248EC" w:rsidRDefault="00150FD3" w:rsidP="000C2C3E">
      <w:pPr>
        <w:numPr>
          <w:ilvl w:val="0"/>
          <w:numId w:val="7"/>
        </w:numPr>
        <w:shd w:val="clear" w:color="auto" w:fill="FFFFFF"/>
        <w:jc w:val="both"/>
        <w:rPr>
          <w:rFonts w:ascii="Monotype Corsiva" w:hAnsi="Monotype Corsiva"/>
          <w:color w:val="00B050"/>
          <w:sz w:val="32"/>
          <w:szCs w:val="32"/>
        </w:rPr>
      </w:pPr>
      <w:r w:rsidRPr="00D248EC">
        <w:rPr>
          <w:rFonts w:ascii="Monotype Corsiva" w:hAnsi="Monotype Corsiva"/>
          <w:color w:val="000000"/>
          <w:sz w:val="32"/>
          <w:szCs w:val="32"/>
        </w:rPr>
        <w:t xml:space="preserve">Главное правило таково: </w:t>
      </w:r>
      <w:r w:rsidRPr="00D248EC">
        <w:rPr>
          <w:rFonts w:ascii="Monotype Corsiva" w:hAnsi="Monotype Corsiva"/>
          <w:color w:val="00B050"/>
          <w:sz w:val="32"/>
          <w:szCs w:val="32"/>
        </w:rPr>
        <w:t>спокойна мама – спокоен малыш</w:t>
      </w:r>
      <w:r w:rsidR="000C2C3E" w:rsidRPr="00D248EC">
        <w:rPr>
          <w:rFonts w:ascii="Monotype Corsiva" w:hAnsi="Monotype Corsiva"/>
          <w:color w:val="00B050"/>
          <w:sz w:val="32"/>
          <w:szCs w:val="32"/>
        </w:rPr>
        <w:t xml:space="preserve">. </w:t>
      </w:r>
      <w:r w:rsidRPr="00D248EC">
        <w:rPr>
          <w:rFonts w:ascii="Monotype Corsiva" w:hAnsi="Monotype Corsiva"/>
          <w:i/>
          <w:iCs/>
          <w:color w:val="000000"/>
          <w:sz w:val="32"/>
          <w:szCs w:val="32"/>
        </w:rPr>
        <w:t>И дома, и в саду говорите с малышом спокойно, уверенно</w:t>
      </w:r>
      <w:r w:rsidR="00D248EC" w:rsidRPr="00D248EC">
        <w:rPr>
          <w:rFonts w:ascii="Monotype Corsiva" w:hAnsi="Monotype Corsiva"/>
          <w:color w:val="000000"/>
          <w:sz w:val="32"/>
          <w:szCs w:val="32"/>
        </w:rPr>
        <w:t>, без слез.</w:t>
      </w:r>
    </w:p>
    <w:p w:rsidR="00150FD3" w:rsidRPr="00D248EC" w:rsidRDefault="00150FD3" w:rsidP="000C2C3E">
      <w:pPr>
        <w:numPr>
          <w:ilvl w:val="0"/>
          <w:numId w:val="5"/>
        </w:numPr>
        <w:shd w:val="clear" w:color="auto" w:fill="FFFFFF"/>
        <w:jc w:val="both"/>
        <w:rPr>
          <w:rFonts w:ascii="Monotype Corsiva" w:hAnsi="Monotype Corsiva"/>
          <w:color w:val="000000"/>
          <w:sz w:val="32"/>
          <w:szCs w:val="32"/>
        </w:rPr>
      </w:pPr>
      <w:r w:rsidRPr="00D248EC">
        <w:rPr>
          <w:rFonts w:ascii="Monotype Corsiva" w:hAnsi="Monotype Corsiva"/>
          <w:i/>
          <w:iCs/>
          <w:color w:val="000000"/>
          <w:sz w:val="32"/>
          <w:szCs w:val="32"/>
        </w:rPr>
        <w:t xml:space="preserve">Пусть малыша отводит тот родитель или родственник, </w:t>
      </w:r>
      <w:r w:rsidRPr="00D248EC">
        <w:rPr>
          <w:rFonts w:ascii="Monotype Corsiva" w:hAnsi="Monotype Corsiva"/>
          <w:i/>
          <w:iCs/>
          <w:color w:val="00B050"/>
          <w:sz w:val="32"/>
          <w:szCs w:val="32"/>
        </w:rPr>
        <w:t>с которым ему легче расстаться</w:t>
      </w:r>
      <w:r w:rsidRPr="00D248EC">
        <w:rPr>
          <w:rFonts w:ascii="Monotype Corsiva" w:hAnsi="Monotype Corsiva"/>
          <w:color w:val="000000"/>
          <w:sz w:val="32"/>
          <w:szCs w:val="32"/>
        </w:rPr>
        <w:t xml:space="preserve">. </w:t>
      </w:r>
    </w:p>
    <w:p w:rsidR="00150FD3" w:rsidRPr="00D248EC" w:rsidRDefault="00150FD3" w:rsidP="000C2C3E">
      <w:pPr>
        <w:numPr>
          <w:ilvl w:val="0"/>
          <w:numId w:val="5"/>
        </w:numPr>
        <w:shd w:val="clear" w:color="auto" w:fill="FFFFFF"/>
        <w:jc w:val="both"/>
        <w:rPr>
          <w:rFonts w:ascii="Monotype Corsiva" w:hAnsi="Monotype Corsiva"/>
          <w:color w:val="000000"/>
          <w:sz w:val="32"/>
          <w:szCs w:val="32"/>
        </w:rPr>
      </w:pPr>
      <w:r w:rsidRPr="00D248EC">
        <w:rPr>
          <w:rFonts w:ascii="Monotype Corsiva" w:hAnsi="Monotype Corsiva"/>
          <w:i/>
          <w:iCs/>
          <w:color w:val="00B050"/>
          <w:sz w:val="32"/>
          <w:szCs w:val="32"/>
        </w:rPr>
        <w:t>Обязательно скажите, что вы придете, и обозначьте когда</w:t>
      </w:r>
      <w:r w:rsidRPr="00D248EC">
        <w:rPr>
          <w:rFonts w:ascii="Monotype Corsiva" w:hAnsi="Monotype Corsiva"/>
          <w:color w:val="000000"/>
          <w:sz w:val="32"/>
          <w:szCs w:val="32"/>
        </w:rPr>
        <w:t xml:space="preserve"> (после прогулки, или после обеда, или после того, как он поспит и покушает). </w:t>
      </w:r>
    </w:p>
    <w:p w:rsidR="00150FD3" w:rsidRPr="00D248EC" w:rsidRDefault="00150FD3" w:rsidP="000C2C3E">
      <w:pPr>
        <w:numPr>
          <w:ilvl w:val="0"/>
          <w:numId w:val="5"/>
        </w:numPr>
        <w:shd w:val="clear" w:color="auto" w:fill="FFFFFF"/>
        <w:jc w:val="both"/>
        <w:rPr>
          <w:rFonts w:ascii="Monotype Corsiva" w:hAnsi="Monotype Corsiva"/>
          <w:color w:val="000000"/>
          <w:sz w:val="32"/>
          <w:szCs w:val="32"/>
        </w:rPr>
      </w:pPr>
      <w:r w:rsidRPr="00D248EC">
        <w:rPr>
          <w:rFonts w:ascii="Monotype Corsiva" w:hAnsi="Monotype Corsiva"/>
          <w:i/>
          <w:iCs/>
          <w:color w:val="00B050"/>
          <w:sz w:val="32"/>
          <w:szCs w:val="32"/>
        </w:rPr>
        <w:t>У вас должен быть свой ритуал прощания</w:t>
      </w:r>
      <w:r w:rsidRPr="00D248EC">
        <w:rPr>
          <w:rFonts w:ascii="Monotype Corsiva" w:hAnsi="Monotype Corsiva"/>
          <w:color w:val="000000"/>
          <w:sz w:val="32"/>
          <w:szCs w:val="32"/>
        </w:rPr>
        <w:t xml:space="preserve"> (например, поцеловать, помахать рукой, сказать «пока»). После этого сразу уходите: уверенно и не оборачиваясь. Чем дольше вы топчитесь в нерешительности, тем сильнее переживает малыш. </w:t>
      </w:r>
    </w:p>
    <w:p w:rsidR="00D248EC" w:rsidRDefault="00D248EC" w:rsidP="007B1CB9">
      <w:pPr>
        <w:shd w:val="clear" w:color="auto" w:fill="FFFFFF"/>
        <w:rPr>
          <w:rFonts w:ascii="Monotype Corsiva" w:hAnsi="Monotype Corsiva"/>
          <w:b/>
          <w:i/>
          <w:color w:val="FF0000"/>
          <w:sz w:val="32"/>
          <w:szCs w:val="32"/>
        </w:rPr>
      </w:pPr>
    </w:p>
    <w:p w:rsidR="00D248EC" w:rsidRDefault="00D248EC" w:rsidP="000C2C3E">
      <w:pPr>
        <w:shd w:val="clear" w:color="auto" w:fill="FFFFFF"/>
        <w:ind w:firstLine="709"/>
        <w:jc w:val="center"/>
        <w:rPr>
          <w:rFonts w:ascii="Monotype Corsiva" w:hAnsi="Monotype Corsiva"/>
          <w:b/>
          <w:i/>
          <w:color w:val="FF0000"/>
          <w:sz w:val="32"/>
          <w:szCs w:val="32"/>
        </w:rPr>
      </w:pPr>
    </w:p>
    <w:p w:rsidR="008C2160" w:rsidRPr="007B1CB9" w:rsidRDefault="00150FD3" w:rsidP="007B1CB9">
      <w:pPr>
        <w:shd w:val="clear" w:color="auto" w:fill="FFFFFF"/>
        <w:ind w:firstLine="709"/>
        <w:jc w:val="center"/>
        <w:rPr>
          <w:rFonts w:ascii="Monotype Corsiva" w:hAnsi="Monotype Corsiva"/>
          <w:b/>
          <w:i/>
          <w:color w:val="FF0000"/>
          <w:sz w:val="32"/>
          <w:szCs w:val="32"/>
        </w:rPr>
      </w:pPr>
      <w:r w:rsidRPr="00D248EC">
        <w:rPr>
          <w:rFonts w:ascii="Monotype Corsiva" w:hAnsi="Monotype Corsiva"/>
          <w:b/>
          <w:i/>
          <w:color w:val="FF0000"/>
          <w:sz w:val="32"/>
          <w:szCs w:val="32"/>
        </w:rPr>
        <w:t>Желаем удачи Вам и Вашему ребенку!</w:t>
      </w:r>
    </w:p>
    <w:p w:rsidR="006412FC" w:rsidRPr="00D248EC" w:rsidRDefault="006412FC" w:rsidP="000C2C3E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</w:p>
    <w:p w:rsidR="00C22F5B" w:rsidRDefault="007B1CB9" w:rsidP="000C2C3E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>
        <w:rPr>
          <w:noProof/>
        </w:rPr>
        <w:drawing>
          <wp:inline distT="0" distB="0" distL="0" distR="0">
            <wp:extent cx="2615660" cy="2085975"/>
            <wp:effectExtent l="0" t="0" r="0" b="0"/>
            <wp:docPr id="1" name="Рисунок 1" descr="http://www.koipkro.kostroma.ru/Kostroma_EDU/%D0%9C%D0%91%D0%94%D0%9E%D0%A3/DocLib4/%D0%B0%D0%B4%D0%B0%D0%BF%D1%82%D0%B0%D1%86%D0%B8%D1%8F%20%D0%BA%20%D0%B4%D0%B5%D1%82%D1%81%D0%BA%D0%BE%D0%BC%D1%83%20%D1%81%D0%B0%D0%B4%D1%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koipkro.kostroma.ru/Kostroma_EDU/%D0%9C%D0%91%D0%94%D0%9E%D0%A3/DocLib4/%D0%B0%D0%B4%D0%B0%D0%BF%D1%82%D0%B0%D1%86%D0%B8%D1%8F%20%D0%BA%20%D0%B4%D0%B5%D1%82%D1%81%D0%BA%D0%BE%D0%BC%D1%83%20%D1%81%D0%B0%D0%B4%D1%8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202" cy="209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B9" w:rsidRDefault="007B1CB9" w:rsidP="007B1CB9">
      <w:pPr>
        <w:ind w:firstLine="709"/>
        <w:jc w:val="right"/>
        <w:rPr>
          <w:sz w:val="22"/>
          <w:szCs w:val="22"/>
        </w:rPr>
      </w:pPr>
    </w:p>
    <w:p w:rsidR="007B1CB9" w:rsidRDefault="007B1CB9" w:rsidP="007B1CB9">
      <w:pPr>
        <w:ind w:firstLine="709"/>
        <w:jc w:val="right"/>
        <w:rPr>
          <w:sz w:val="22"/>
          <w:szCs w:val="22"/>
        </w:rPr>
      </w:pPr>
    </w:p>
    <w:p w:rsidR="007B1CB9" w:rsidRPr="007B1CB9" w:rsidRDefault="007B1CB9" w:rsidP="007B1CB9">
      <w:pPr>
        <w:ind w:firstLine="709"/>
        <w:jc w:val="center"/>
        <w:rPr>
          <w:rFonts w:ascii="Monotype Corsiva" w:hAnsi="Monotype Corsiva"/>
          <w:i/>
          <w:sz w:val="22"/>
          <w:szCs w:val="22"/>
        </w:rPr>
      </w:pPr>
      <w:r>
        <w:rPr>
          <w:rFonts w:ascii="Monotype Corsiva" w:hAnsi="Monotype Corsiva"/>
          <w:i/>
          <w:sz w:val="22"/>
          <w:szCs w:val="22"/>
        </w:rPr>
        <w:t xml:space="preserve">                                                                                          </w:t>
      </w:r>
      <w:r w:rsidRPr="007B1CB9">
        <w:rPr>
          <w:rFonts w:ascii="Monotype Corsiva" w:hAnsi="Monotype Corsiva"/>
          <w:i/>
          <w:sz w:val="22"/>
          <w:szCs w:val="22"/>
        </w:rPr>
        <w:t>Подбор рекомендаций: Климина Светлана Александровна,</w:t>
      </w:r>
    </w:p>
    <w:p w:rsidR="007B1CB9" w:rsidRPr="007B1CB9" w:rsidRDefault="007B1CB9" w:rsidP="007B1CB9">
      <w:pPr>
        <w:ind w:firstLine="709"/>
        <w:jc w:val="center"/>
        <w:rPr>
          <w:rFonts w:ascii="Monotype Corsiva" w:hAnsi="Monotype Corsiva"/>
          <w:i/>
          <w:sz w:val="22"/>
          <w:szCs w:val="22"/>
        </w:rPr>
      </w:pPr>
      <w:r w:rsidRPr="007B1CB9">
        <w:rPr>
          <w:rFonts w:ascii="Monotype Corsiva" w:hAnsi="Monotype Corsiva"/>
          <w:i/>
          <w:sz w:val="22"/>
          <w:szCs w:val="22"/>
        </w:rPr>
        <w:t xml:space="preserve">                                                                                 </w:t>
      </w:r>
      <w:r>
        <w:rPr>
          <w:rFonts w:ascii="Monotype Corsiva" w:hAnsi="Monotype Corsiva"/>
          <w:i/>
          <w:sz w:val="22"/>
          <w:szCs w:val="22"/>
        </w:rPr>
        <w:t xml:space="preserve">                            </w:t>
      </w:r>
      <w:r w:rsidRPr="007B1CB9">
        <w:rPr>
          <w:rFonts w:ascii="Monotype Corsiva" w:hAnsi="Monotype Corsiva"/>
          <w:i/>
          <w:sz w:val="22"/>
          <w:szCs w:val="22"/>
        </w:rPr>
        <w:t xml:space="preserve">     </w:t>
      </w:r>
      <w:r>
        <w:rPr>
          <w:rFonts w:ascii="Monotype Corsiva" w:hAnsi="Monotype Corsiva"/>
          <w:i/>
          <w:sz w:val="22"/>
          <w:szCs w:val="22"/>
        </w:rPr>
        <w:t xml:space="preserve">                      </w:t>
      </w:r>
      <w:bookmarkStart w:id="0" w:name="_GoBack"/>
      <w:bookmarkEnd w:id="0"/>
      <w:r w:rsidRPr="007B1CB9">
        <w:rPr>
          <w:rFonts w:ascii="Monotype Corsiva" w:hAnsi="Monotype Corsiva"/>
          <w:i/>
          <w:sz w:val="22"/>
          <w:szCs w:val="22"/>
        </w:rPr>
        <w:t xml:space="preserve">педагог-психолог </w:t>
      </w:r>
      <w:r>
        <w:rPr>
          <w:rFonts w:ascii="Monotype Corsiva" w:hAnsi="Monotype Corsiva"/>
          <w:i/>
          <w:sz w:val="22"/>
          <w:szCs w:val="22"/>
        </w:rPr>
        <w:t>ГБУ НАО «НРЦРО»</w:t>
      </w:r>
    </w:p>
    <w:sectPr w:rsidR="007B1CB9" w:rsidRPr="007B1CB9" w:rsidSect="00150F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3in;height:3in" o:bullet="t"/>
    </w:pict>
  </w:numPicBullet>
  <w:numPicBullet w:numPicBulletId="1">
    <w:pict>
      <v:shape id="_x0000_i1147" type="#_x0000_t75" style="width:3in;height:3in" o:bullet="t"/>
    </w:pict>
  </w:numPicBullet>
  <w:numPicBullet w:numPicBulletId="2">
    <w:pict>
      <v:shape id="_x0000_i1148" type="#_x0000_t75" style="width:3in;height:3in" o:bullet="t"/>
    </w:pict>
  </w:numPicBullet>
  <w:numPicBullet w:numPicBulletId="3">
    <w:pict>
      <v:shape id="_x0000_i1149" type="#_x0000_t75" style="width:3in;height:3in" o:bullet="t"/>
    </w:pict>
  </w:numPicBullet>
  <w:numPicBullet w:numPicBulletId="4">
    <w:pict>
      <v:shape id="_x0000_i1150" type="#_x0000_t75" style="width:3in;height:3in" o:bullet="t"/>
    </w:pict>
  </w:numPicBullet>
  <w:numPicBullet w:numPicBulletId="5">
    <w:pict>
      <v:shape id="_x0000_i1151" type="#_x0000_t75" style="width:3in;height:3in" o:bullet="t"/>
    </w:pict>
  </w:numPicBullet>
  <w:numPicBullet w:numPicBulletId="6">
    <w:pict>
      <v:shape id="_x0000_i1152" type="#_x0000_t75" style="width:3in;height:3in" o:bullet="t"/>
    </w:pict>
  </w:numPicBullet>
  <w:numPicBullet w:numPicBulletId="7">
    <w:pict>
      <v:shape id="_x0000_i1153" type="#_x0000_t75" style="width:3in;height:3in" o:bullet="t"/>
    </w:pict>
  </w:numPicBullet>
  <w:numPicBullet w:numPicBulletId="8">
    <w:pict>
      <v:shape id="_x0000_i1154" type="#_x0000_t75" style="width:3in;height:3in" o:bullet="t"/>
    </w:pict>
  </w:numPicBullet>
  <w:numPicBullet w:numPicBulletId="9">
    <w:pict>
      <v:shape id="_x0000_i1155" type="#_x0000_t75" style="width:3in;height:3in" o:bullet="t"/>
    </w:pict>
  </w:numPicBullet>
  <w:numPicBullet w:numPicBulletId="10">
    <w:pict>
      <v:shape id="_x0000_i1156" type="#_x0000_t75" style="width:3in;height:3in" o:bullet="t"/>
    </w:pict>
  </w:numPicBullet>
  <w:numPicBullet w:numPicBulletId="11">
    <w:pict>
      <v:shape id="_x0000_i1157" type="#_x0000_t75" style="width:3in;height:3in" o:bullet="t"/>
    </w:pict>
  </w:numPicBullet>
  <w:numPicBullet w:numPicBulletId="12">
    <w:pict>
      <v:shape id="_x0000_i1158" type="#_x0000_t75" style="width:3in;height:3in" o:bullet="t"/>
    </w:pict>
  </w:numPicBullet>
  <w:numPicBullet w:numPicBulletId="13">
    <w:pict>
      <v:shape id="_x0000_i1159" type="#_x0000_t75" style="width:3in;height:3in" o:bullet="t"/>
    </w:pict>
  </w:numPicBullet>
  <w:numPicBullet w:numPicBulletId="14">
    <w:pict>
      <v:shape id="_x0000_i1160" type="#_x0000_t75" style="width:3in;height:3in" o:bullet="t"/>
    </w:pict>
  </w:numPicBullet>
  <w:numPicBullet w:numPicBulletId="15">
    <w:pict>
      <v:shape id="_x0000_i1161" type="#_x0000_t75" style="width:3in;height:3in" o:bullet="t"/>
    </w:pict>
  </w:numPicBullet>
  <w:numPicBullet w:numPicBulletId="16">
    <w:pict>
      <v:shape id="_x0000_i1162" type="#_x0000_t75" style="width:3in;height:3in" o:bullet="t"/>
    </w:pict>
  </w:numPicBullet>
  <w:numPicBullet w:numPicBulletId="17">
    <w:pict>
      <v:shape id="_x0000_i1163" type="#_x0000_t75" style="width:3in;height:3in" o:bullet="t"/>
    </w:pict>
  </w:numPicBullet>
  <w:numPicBullet w:numPicBulletId="18">
    <w:pict>
      <v:shape id="_x0000_i1164" type="#_x0000_t75" style="width:3in;height:3in" o:bullet="t"/>
    </w:pict>
  </w:numPicBullet>
  <w:numPicBullet w:numPicBulletId="19">
    <w:pict>
      <v:shape id="_x0000_i1165" type="#_x0000_t75" style="width:3in;height:3in" o:bullet="t"/>
    </w:pict>
  </w:numPicBullet>
  <w:numPicBullet w:numPicBulletId="20">
    <w:pict>
      <v:shape id="_x0000_i1166" type="#_x0000_t75" style="width:3in;height:3in" o:bullet="t"/>
    </w:pict>
  </w:numPicBullet>
  <w:numPicBullet w:numPicBulletId="21">
    <w:pict>
      <v:shape id="_x0000_i1167" type="#_x0000_t75" style="width:3in;height:3in" o:bullet="t"/>
    </w:pict>
  </w:numPicBullet>
  <w:numPicBullet w:numPicBulletId="22">
    <w:pict>
      <v:shape id="_x0000_i1168" type="#_x0000_t75" style="width:3in;height:3in" o:bullet="t"/>
    </w:pict>
  </w:numPicBullet>
  <w:numPicBullet w:numPicBulletId="23">
    <w:pict>
      <v:shape id="_x0000_i1169" type="#_x0000_t75" style="width:3in;height:3in" o:bullet="t"/>
    </w:pict>
  </w:numPicBullet>
  <w:numPicBullet w:numPicBulletId="24">
    <w:pict>
      <v:shape id="_x0000_i1170" type="#_x0000_t75" style="width:3in;height:3in" o:bullet="t"/>
    </w:pict>
  </w:numPicBullet>
  <w:numPicBullet w:numPicBulletId="25">
    <w:pict>
      <v:shape id="_x0000_i1171" type="#_x0000_t75" style="width:3in;height:3in" o:bullet="t"/>
    </w:pict>
  </w:numPicBullet>
  <w:numPicBullet w:numPicBulletId="26">
    <w:pict>
      <v:shape id="_x0000_i1172" type="#_x0000_t75" style="width:3in;height:3in" o:bullet="t"/>
    </w:pict>
  </w:numPicBullet>
  <w:numPicBullet w:numPicBulletId="27">
    <w:pict>
      <v:shape id="_x0000_i1173" type="#_x0000_t75" style="width:3in;height:3in" o:bullet="t"/>
    </w:pict>
  </w:numPicBullet>
  <w:numPicBullet w:numPicBulletId="28">
    <w:pict>
      <v:shape id="_x0000_i1174" type="#_x0000_t75" style="width:3in;height:3in" o:bullet="t"/>
    </w:pict>
  </w:numPicBullet>
  <w:numPicBullet w:numPicBulletId="29">
    <w:pict>
      <v:shape id="_x0000_i1175" type="#_x0000_t75" style="width:3in;height:3in" o:bullet="t"/>
    </w:pict>
  </w:numPicBullet>
  <w:abstractNum w:abstractNumId="0">
    <w:nsid w:val="253059D5"/>
    <w:multiLevelType w:val="multilevel"/>
    <w:tmpl w:val="98B4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C49CE"/>
    <w:multiLevelType w:val="multilevel"/>
    <w:tmpl w:val="5192CF8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66819"/>
    <w:multiLevelType w:val="multilevel"/>
    <w:tmpl w:val="98B4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003EA"/>
    <w:multiLevelType w:val="hybridMultilevel"/>
    <w:tmpl w:val="C33A061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521E7F59"/>
    <w:multiLevelType w:val="multilevel"/>
    <w:tmpl w:val="E5A8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527ECE"/>
    <w:multiLevelType w:val="multilevel"/>
    <w:tmpl w:val="533C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809E7"/>
    <w:multiLevelType w:val="multilevel"/>
    <w:tmpl w:val="0B5077C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60"/>
    <w:rsid w:val="000C2C3E"/>
    <w:rsid w:val="00150FD3"/>
    <w:rsid w:val="006412FC"/>
    <w:rsid w:val="007B1CB9"/>
    <w:rsid w:val="008A60F5"/>
    <w:rsid w:val="008C2160"/>
    <w:rsid w:val="00952AF5"/>
    <w:rsid w:val="0096567C"/>
    <w:rsid w:val="00A35A53"/>
    <w:rsid w:val="00AE1FFE"/>
    <w:rsid w:val="00C22F5B"/>
    <w:rsid w:val="00D0681D"/>
    <w:rsid w:val="00D2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160"/>
    <w:rPr>
      <w:sz w:val="24"/>
      <w:szCs w:val="24"/>
    </w:rPr>
  </w:style>
  <w:style w:type="paragraph" w:styleId="4">
    <w:name w:val="heading 4"/>
    <w:basedOn w:val="a"/>
    <w:qFormat/>
    <w:rsid w:val="008C2160"/>
    <w:pPr>
      <w:spacing w:before="100" w:beforeAutospacing="1" w:after="100" w:afterAutospacing="1"/>
      <w:outlineLvl w:val="3"/>
    </w:pPr>
    <w:rPr>
      <w:color w:val="C05B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E1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1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160"/>
    <w:rPr>
      <w:sz w:val="24"/>
      <w:szCs w:val="24"/>
    </w:rPr>
  </w:style>
  <w:style w:type="paragraph" w:styleId="4">
    <w:name w:val="heading 4"/>
    <w:basedOn w:val="a"/>
    <w:qFormat/>
    <w:rsid w:val="008C2160"/>
    <w:pPr>
      <w:spacing w:before="100" w:beforeAutospacing="1" w:after="100" w:afterAutospacing="1"/>
      <w:outlineLvl w:val="3"/>
    </w:pPr>
    <w:rPr>
      <w:color w:val="C05B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E1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1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Д/Сад Семицветик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4</cp:revision>
  <cp:lastPrinted>2011-08-25T10:14:00Z</cp:lastPrinted>
  <dcterms:created xsi:type="dcterms:W3CDTF">2016-02-15T18:32:00Z</dcterms:created>
  <dcterms:modified xsi:type="dcterms:W3CDTF">2016-02-15T18:39:00Z</dcterms:modified>
</cp:coreProperties>
</file>