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3" w:rsidRDefault="00AB62D3" w:rsidP="00AB62D3">
      <w:pPr>
        <w:rPr>
          <w:rFonts w:ascii="Times New Roman" w:hAnsi="Times New Roman"/>
          <w:b/>
          <w:sz w:val="28"/>
          <w:szCs w:val="28"/>
        </w:rPr>
      </w:pPr>
    </w:p>
    <w:p w:rsidR="00AB62D3" w:rsidRDefault="000B07AF" w:rsidP="009535E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D578A6">
        <w:rPr>
          <w:rFonts w:ascii="Times New Roman" w:hAnsi="Times New Roman"/>
          <w:b/>
          <w:sz w:val="28"/>
          <w:szCs w:val="28"/>
        </w:rPr>
        <w:t>– «ДОРОЖНАЯ КАРТА»</w:t>
      </w:r>
    </w:p>
    <w:p w:rsidR="0018070B" w:rsidRDefault="00AB62D3" w:rsidP="00AB62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НАО «Ненецкий региональный центр развития образования»</w:t>
      </w:r>
    </w:p>
    <w:p w:rsidR="009535E2" w:rsidRPr="003D4912" w:rsidRDefault="00AB62D3" w:rsidP="007208B9">
      <w:pPr>
        <w:jc w:val="center"/>
        <w:rPr>
          <w:rFonts w:ascii="Times New Roman" w:hAnsi="Times New Roman"/>
          <w:b/>
          <w:sz w:val="28"/>
          <w:szCs w:val="28"/>
        </w:rPr>
      </w:pPr>
      <w:r w:rsidRPr="0018070B">
        <w:rPr>
          <w:rFonts w:ascii="Times New Roman" w:hAnsi="Times New Roman"/>
          <w:sz w:val="28"/>
          <w:szCs w:val="28"/>
        </w:rPr>
        <w:t xml:space="preserve"> по направлению:</w:t>
      </w:r>
      <w:r>
        <w:rPr>
          <w:rFonts w:ascii="Times New Roman" w:hAnsi="Times New Roman"/>
          <w:b/>
          <w:sz w:val="28"/>
          <w:szCs w:val="28"/>
        </w:rPr>
        <w:t xml:space="preserve"> «Координация </w:t>
      </w:r>
      <w:r w:rsidRPr="00AB62D3">
        <w:rPr>
          <w:rFonts w:ascii="Times New Roman" w:hAnsi="Times New Roman"/>
          <w:b/>
          <w:sz w:val="28"/>
          <w:szCs w:val="28"/>
        </w:rPr>
        <w:t xml:space="preserve"> </w:t>
      </w:r>
      <w:r w:rsidR="009535E2" w:rsidRPr="003D4912">
        <w:rPr>
          <w:rFonts w:ascii="Times New Roman" w:hAnsi="Times New Roman"/>
          <w:b/>
          <w:sz w:val="28"/>
          <w:szCs w:val="28"/>
        </w:rPr>
        <w:t xml:space="preserve">деятельности ресурсных площадок </w:t>
      </w:r>
    </w:p>
    <w:p w:rsidR="00AB62D3" w:rsidRDefault="009535E2" w:rsidP="00AB62D3">
      <w:pPr>
        <w:jc w:val="center"/>
        <w:rPr>
          <w:rFonts w:ascii="Times New Roman" w:hAnsi="Times New Roman"/>
          <w:b/>
          <w:sz w:val="28"/>
          <w:szCs w:val="28"/>
        </w:rPr>
      </w:pPr>
      <w:r w:rsidRPr="003D4912">
        <w:rPr>
          <w:rFonts w:ascii="Times New Roman" w:hAnsi="Times New Roman"/>
          <w:b/>
          <w:sz w:val="28"/>
          <w:szCs w:val="28"/>
        </w:rPr>
        <w:t>по инклюзивному образованию на базе образовательных организаций Ненецкого автономного округа</w:t>
      </w:r>
      <w:r w:rsidR="00AB62D3">
        <w:rPr>
          <w:rFonts w:ascii="Times New Roman" w:hAnsi="Times New Roman"/>
          <w:b/>
          <w:sz w:val="28"/>
          <w:szCs w:val="28"/>
        </w:rPr>
        <w:t xml:space="preserve">» </w:t>
      </w:r>
      <w:r w:rsidR="003D4912">
        <w:rPr>
          <w:rFonts w:ascii="Times New Roman" w:hAnsi="Times New Roman"/>
          <w:b/>
          <w:sz w:val="28"/>
          <w:szCs w:val="28"/>
        </w:rPr>
        <w:t xml:space="preserve"> </w:t>
      </w:r>
    </w:p>
    <w:p w:rsidR="00810DA8" w:rsidRPr="00AB62D3" w:rsidRDefault="003D4912" w:rsidP="009535E2">
      <w:pPr>
        <w:jc w:val="center"/>
        <w:rPr>
          <w:rFonts w:ascii="Times New Roman" w:hAnsi="Times New Roman"/>
          <w:sz w:val="28"/>
          <w:szCs w:val="28"/>
        </w:rPr>
      </w:pPr>
      <w:r w:rsidRPr="00AB62D3">
        <w:rPr>
          <w:rFonts w:ascii="Times New Roman" w:hAnsi="Times New Roman"/>
          <w:sz w:val="28"/>
          <w:szCs w:val="28"/>
        </w:rPr>
        <w:t>на 2017</w:t>
      </w:r>
      <w:r w:rsidR="00E10375" w:rsidRPr="00AB62D3">
        <w:rPr>
          <w:rFonts w:ascii="Times New Roman" w:hAnsi="Times New Roman"/>
          <w:sz w:val="28"/>
          <w:szCs w:val="28"/>
        </w:rPr>
        <w:t xml:space="preserve"> - 2019 гг.</w:t>
      </w:r>
    </w:p>
    <w:bookmarkEnd w:id="0"/>
    <w:p w:rsidR="009535E2" w:rsidRDefault="009535E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AB62D3" w:rsidRPr="00D578A6" w:rsidRDefault="006566B1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66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566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A6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ПРОБЛЕМЫ.</w:t>
      </w:r>
      <w:proofErr w:type="gramEnd"/>
    </w:p>
    <w:p w:rsidR="00D76228" w:rsidRPr="006566B1" w:rsidRDefault="00D7622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В настоящее время в России предусматривается две основные формы включения детей с ограниченными возможностями здоровья в образовательный процесс – инклюзивное образование и обучение в специальных (коррекционных) учреждениях / классах/группах.</w:t>
      </w:r>
    </w:p>
    <w:p w:rsidR="00D76228" w:rsidRPr="006566B1" w:rsidRDefault="00D7622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Возможность развития инклюзивного образования обеспечивают Рекомендации Министерства образования и науки РФ от 18.04.2008  по созданию условий для получения образования детьми с ограниченными возможностями здоровья и детьми-инвалидами в субъекте Российской Федерации: «Действующее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обычных… образовательных учреждениях,…не являющихся коррекционными…в одном классе с детьми, не имеющими нарушений развития».</w:t>
      </w:r>
    </w:p>
    <w:p w:rsidR="00D76228" w:rsidRPr="006566B1" w:rsidRDefault="00D76228" w:rsidP="00D7622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 xml:space="preserve">Необходимо отметить, что ФЗ от 29.12.2012 № 273-ФЗ «Об образовании в Российской Федерации» (Глава 1, ст.2, ст.3, ст.5) чётко указывает на «создание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 отмечено, что дети с ограниченными возможностями здоровья имеют право на получение качественного образования». </w:t>
      </w:r>
    </w:p>
    <w:p w:rsidR="00D76228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Создание таких условий ставит перед педагогическими коллективами задачу изменения традиционных форм и методов обучения детей с ограниченными возможностями здоровья. Возникла необходимость создания инновационной площадки, профессиональной переподготовки и повышения квалификации педагогических кадров для работы с детьми с ограниченными возможностями здоровья, и инвалидностью, которые смогли бы реализовывать свое право обучаться по месту жительства, наравне со своими сверстниками, в условиях, которые учитывают их особые образовательные потребности.</w:t>
      </w:r>
    </w:p>
    <w:p w:rsidR="009648BE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lastRenderedPageBreak/>
        <w:t>Право каждого ребенка на образование закреплено в положениях Конвенции о правах ребенка (1989), Конституции РФ, направленных на защиту прав и достоинства лиц с инвалидностью, Конвенции о правах инвалидов (2006), подписанной Российской Федерацией в 2008 году.</w:t>
      </w:r>
    </w:p>
    <w:p w:rsidR="009648BE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Ускорить процесс инклюзивного образования можно, используя ресурсы специальных (коррекционных) учреждений через осуществление практики социальной и образовательной интеграции детей с ограниченными возможностями здоровья.</w:t>
      </w:r>
    </w:p>
    <w:p w:rsidR="00D76228" w:rsidRPr="006566B1" w:rsidRDefault="009648BE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>Таким образом, в Ненецком автономном округе существует необходимость в</w:t>
      </w:r>
      <w:r w:rsidR="001A7089">
        <w:rPr>
          <w:rFonts w:ascii="Times New Roman" w:hAnsi="Times New Roman" w:cs="Times New Roman"/>
          <w:sz w:val="28"/>
          <w:szCs w:val="28"/>
        </w:rPr>
        <w:t xml:space="preserve"> создании Ресурсных площадок (Р</w:t>
      </w:r>
      <w:r w:rsidRPr="006566B1">
        <w:rPr>
          <w:rFonts w:ascii="Times New Roman" w:hAnsi="Times New Roman" w:cs="Times New Roman"/>
          <w:sz w:val="28"/>
          <w:szCs w:val="28"/>
        </w:rPr>
        <w:t>П) по организации инклюзивного (совместного) обучения детей с ограниченными возможностями здоровья.</w:t>
      </w:r>
    </w:p>
    <w:p w:rsidR="00810DA8" w:rsidRPr="006566B1" w:rsidRDefault="00810DA8" w:rsidP="00964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88" w:rsidRPr="006566B1" w:rsidRDefault="00407788" w:rsidP="00407788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66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8A6">
        <w:rPr>
          <w:rFonts w:ascii="Times New Roman" w:hAnsi="Times New Roman" w:cs="Times New Roman"/>
          <w:b/>
          <w:bCs/>
          <w:sz w:val="28"/>
          <w:szCs w:val="28"/>
        </w:rPr>
        <w:t>ЦЕЛИ И ЗАДАЧИ РАБОТЫ.</w:t>
      </w:r>
    </w:p>
    <w:p w:rsidR="00114C3C" w:rsidRDefault="00920F2A" w:rsidP="00407788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B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718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1829" w:rsidRPr="00571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788" w:rsidRPr="00894052" w:rsidRDefault="00894052" w:rsidP="00894052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4C3C" w:rsidRPr="00894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829" w:rsidRPr="00894052">
        <w:rPr>
          <w:rFonts w:ascii="Times New Roman" w:hAnsi="Times New Roman" w:cs="Times New Roman"/>
          <w:bCs/>
          <w:sz w:val="28"/>
          <w:szCs w:val="28"/>
        </w:rPr>
        <w:t xml:space="preserve">развитие и распространение практики </w:t>
      </w:r>
      <w:r w:rsidR="00571829" w:rsidRPr="00894052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инклюзивного образования в Ненецком автономном округе через формирование и развитие сети площадок, реализующих инклюзивное образование.</w:t>
      </w:r>
    </w:p>
    <w:p w:rsidR="00894052" w:rsidRDefault="00894052" w:rsidP="000B07AF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7AF" w:rsidRPr="000B07AF" w:rsidRDefault="00407788" w:rsidP="000B07AF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6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1829" w:rsidRDefault="000B07AF" w:rsidP="00571829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829" w:rsidRPr="00571829">
        <w:rPr>
          <w:rFonts w:ascii="Times New Roman" w:hAnsi="Times New Roman"/>
          <w:sz w:val="28"/>
          <w:szCs w:val="28"/>
        </w:rPr>
        <w:t>оказание методической помощи</w:t>
      </w:r>
      <w:r w:rsidR="008630CC">
        <w:rPr>
          <w:rFonts w:ascii="Times New Roman" w:hAnsi="Times New Roman"/>
          <w:sz w:val="28"/>
          <w:szCs w:val="28"/>
        </w:rPr>
        <w:t xml:space="preserve"> педагогам и </w:t>
      </w:r>
      <w:r w:rsidR="00571829" w:rsidRPr="00571829">
        <w:rPr>
          <w:rFonts w:ascii="Times New Roman" w:hAnsi="Times New Roman"/>
          <w:sz w:val="28"/>
          <w:szCs w:val="28"/>
        </w:rPr>
        <w:t xml:space="preserve">специалистам образовательных организаций в вопросах </w:t>
      </w:r>
      <w:r w:rsidR="008630CC">
        <w:rPr>
          <w:rFonts w:ascii="Times New Roman" w:hAnsi="Times New Roman"/>
          <w:sz w:val="28"/>
          <w:szCs w:val="28"/>
        </w:rPr>
        <w:t xml:space="preserve">воспитания и </w:t>
      </w:r>
      <w:r w:rsidR="00571829" w:rsidRPr="00571829">
        <w:rPr>
          <w:rFonts w:ascii="Times New Roman" w:hAnsi="Times New Roman"/>
          <w:sz w:val="28"/>
          <w:szCs w:val="28"/>
        </w:rPr>
        <w:t>обучения детей с ограниченными возможностями здоровья, детей-инвалидов в условиях развития инклюзивного образования</w:t>
      </w:r>
      <w:r w:rsidR="008630CC">
        <w:rPr>
          <w:rFonts w:ascii="Times New Roman" w:hAnsi="Times New Roman"/>
          <w:sz w:val="28"/>
          <w:szCs w:val="28"/>
        </w:rPr>
        <w:t>;</w:t>
      </w:r>
    </w:p>
    <w:p w:rsidR="00407788" w:rsidRPr="006566B1" w:rsidRDefault="00407788" w:rsidP="0040778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6B1">
        <w:rPr>
          <w:rFonts w:ascii="Times New Roman" w:hAnsi="Times New Roman" w:cs="Times New Roman"/>
          <w:sz w:val="28"/>
          <w:szCs w:val="28"/>
        </w:rPr>
        <w:t xml:space="preserve">- </w:t>
      </w:r>
      <w:r w:rsidRPr="0040778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разработка технологий мониторинга развития инклюзивного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образования в образовательных </w:t>
      </w:r>
      <w:r w:rsidRPr="0040778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организациях;</w:t>
      </w:r>
    </w:p>
    <w:p w:rsidR="006566B1" w:rsidRDefault="00407788" w:rsidP="006566B1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6566B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создание и развитие единой ресурсно-методологической базы инклюзивного образования, совершенствование подготовки и переподготовки практико-ориентированных специалистов для участия в реализации и внедрении инклюзивного образования;</w:t>
      </w:r>
    </w:p>
    <w:p w:rsidR="006566B1" w:rsidRDefault="006566B1" w:rsidP="006566B1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- 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изучение, обобщение, распространение и внедрение опыта инклюзивного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Ненецком автономном округе;</w:t>
      </w:r>
    </w:p>
    <w:p w:rsidR="00571829" w:rsidRDefault="006566B1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распространение методических и технологических продуктов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ресурсных площадок</w:t>
      </w:r>
      <w:r w:rsidRPr="006566B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территории региона и стимулирование заинтересованности преподавательской общественности в профессиональной инновационной деятельности;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71829" w:rsidRP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71829">
        <w:rPr>
          <w:rFonts w:ascii="Times New Roman" w:eastAsia="Times New Roman" w:hAnsi="Times New Roman" w:cs="Times New Roman"/>
          <w:b/>
          <w:bCs/>
          <w:sz w:val="27"/>
          <w:lang w:val="en-US" w:eastAsia="ru-RU" w:bidi="ar-SA"/>
        </w:rPr>
        <w:t>III</w:t>
      </w:r>
      <w:r w:rsidRPr="00571829">
        <w:rPr>
          <w:rFonts w:ascii="Times New Roman" w:eastAsia="Times New Roman" w:hAnsi="Times New Roman" w:cs="Times New Roman"/>
          <w:b/>
          <w:bCs/>
          <w:sz w:val="27"/>
          <w:lang w:eastAsia="ru-RU" w:bidi="ar-SA"/>
        </w:rPr>
        <w:t xml:space="preserve">. </w:t>
      </w:r>
      <w:r w:rsidR="00D578A6">
        <w:rPr>
          <w:rFonts w:ascii="Times New Roman" w:eastAsia="Times New Roman" w:hAnsi="Times New Roman" w:cs="Times New Roman"/>
          <w:b/>
          <w:bCs/>
          <w:sz w:val="27"/>
          <w:lang w:eastAsia="ru-RU" w:bidi="ar-SA"/>
        </w:rPr>
        <w:t>ОСНОВНЫЕ НАПРАВЛЕНИЯ ДЕЯТЕЛЬНОСТИ.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методическое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(сопровождение субъектов системы инклюзивного образовательного);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организационно-педагогическое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(сопровождение, координац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ия и объединение деятельности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образовательных организаций, реализующих инклюзивное образование);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- </w:t>
      </w:r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образовательное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(организация и проведение курсов повышения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квалификации и профессиональной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переподготовки 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педагогических работников,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оказан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ие образовательных услуг для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 родителей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 и педагогов по вопросам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воспитания и социализации дет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ей и подростков, с учетом их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индивидуальных особенностей развития и потребностей);</w:t>
      </w:r>
    </w:p>
    <w:p w:rsidR="00571829" w:rsidRDefault="00571829" w:rsidP="00571829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- </w:t>
      </w:r>
      <w:r w:rsidRPr="00114C3C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консультативное</w:t>
      </w:r>
      <w:r w:rsidR="00114C3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(консультирование педагогов и специалистов образовательных организаций, практикующих инклюзивное образование);</w:t>
      </w:r>
    </w:p>
    <w:p w:rsidR="00114C3C" w:rsidRDefault="00571829" w:rsidP="00114C3C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- </w:t>
      </w:r>
      <w:proofErr w:type="gramStart"/>
      <w:r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издательско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е</w:t>
      </w:r>
      <w:proofErr w:type="gramEnd"/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(разработка и подготовка печатной продукции по актуальным проблемам инклюзивного образования</w:t>
      </w:r>
      <w:r w:rsidR="00114C3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)</w:t>
      </w:r>
      <w:r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;</w:t>
      </w:r>
    </w:p>
    <w:p w:rsidR="00571829" w:rsidRPr="00571829" w:rsidRDefault="00114C3C" w:rsidP="00114C3C">
      <w:pPr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- </w:t>
      </w:r>
      <w:r w:rsidR="00571829" w:rsidRPr="00571829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ar-SA"/>
        </w:rPr>
        <w:t>организация и проведение</w:t>
      </w:r>
      <w:r w:rsidR="00571829"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конференций, проблемных, анали</w:t>
      </w:r>
      <w:r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тических, обучающих, проектных  семинаров, тренингов по </w:t>
      </w:r>
      <w:r w:rsidR="00571829" w:rsidRPr="00571829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проблемам инклюзивного образования;</w:t>
      </w:r>
    </w:p>
    <w:p w:rsidR="009648BE" w:rsidRDefault="009648BE" w:rsidP="00114C3C">
      <w:pPr>
        <w:jc w:val="both"/>
        <w:rPr>
          <w:rFonts w:ascii="Times New Roman" w:hAnsi="Times New Roman"/>
          <w:sz w:val="28"/>
          <w:szCs w:val="28"/>
        </w:rPr>
      </w:pPr>
    </w:p>
    <w:p w:rsidR="000B07AF" w:rsidRPr="00E33C4D" w:rsidRDefault="000B07AF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3C4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8A6" w:rsidRPr="00E33C4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648BE" w:rsidRPr="00E33C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648BE" w:rsidRPr="00E33C4D">
        <w:rPr>
          <w:rFonts w:ascii="Times New Roman" w:hAnsi="Times New Roman" w:cs="Times New Roman"/>
          <w:sz w:val="28"/>
          <w:szCs w:val="28"/>
        </w:rPr>
        <w:t>ГБУ НАО «Ненецкий региональный центр развития образования» (центр психолого-педагогической, медицинской и социальной помощи «ДАР»), ГБДОУ НАО «Детский сад «</w:t>
      </w:r>
      <w:proofErr w:type="spellStart"/>
      <w:r w:rsidR="009648BE" w:rsidRPr="00E33C4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9648BE" w:rsidRPr="00E33C4D">
        <w:rPr>
          <w:rFonts w:ascii="Times New Roman" w:hAnsi="Times New Roman" w:cs="Times New Roman"/>
          <w:sz w:val="28"/>
          <w:szCs w:val="28"/>
        </w:rPr>
        <w:t xml:space="preserve">», </w:t>
      </w:r>
      <w:r w:rsidR="009648BE" w:rsidRPr="00E33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ГБДОУ НАО «Детский сад «Ромашка», ГБОУ НАО «Средняя школа п.Искателей», </w:t>
      </w:r>
      <w:r w:rsidR="006566B1" w:rsidRPr="00E33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НАО «Средняя школа №5», </w:t>
      </w:r>
      <w:r w:rsidR="00AE29AC" w:rsidRPr="003973D1">
        <w:rPr>
          <w:rFonts w:ascii="Times New Roman" w:hAnsi="Times New Roman" w:cs="Times New Roman"/>
          <w:bCs/>
          <w:sz w:val="28"/>
          <w:szCs w:val="28"/>
        </w:rPr>
        <w:t xml:space="preserve">ГБОУ НАО «Ненецкая средняя школа </w:t>
      </w:r>
      <w:proofErr w:type="spellStart"/>
      <w:r w:rsidR="00AE29AC" w:rsidRPr="003973D1">
        <w:rPr>
          <w:rFonts w:ascii="Times New Roman" w:hAnsi="Times New Roman" w:cs="Times New Roman"/>
          <w:bCs/>
          <w:sz w:val="28"/>
          <w:szCs w:val="28"/>
        </w:rPr>
        <w:t>им.А.П.Пырерки</w:t>
      </w:r>
      <w:proofErr w:type="spellEnd"/>
      <w:r w:rsidR="00AE29AC" w:rsidRPr="003973D1">
        <w:rPr>
          <w:rFonts w:ascii="Times New Roman" w:hAnsi="Times New Roman" w:cs="Times New Roman"/>
          <w:bCs/>
          <w:sz w:val="28"/>
          <w:szCs w:val="28"/>
        </w:rPr>
        <w:t>»</w:t>
      </w:r>
      <w:r w:rsidR="00692F17" w:rsidRPr="00E33C4D">
        <w:rPr>
          <w:rFonts w:ascii="Times New Roman" w:hAnsi="Times New Roman" w:cs="Times New Roman"/>
          <w:sz w:val="28"/>
          <w:szCs w:val="28"/>
        </w:rPr>
        <w:t xml:space="preserve">, </w:t>
      </w:r>
      <w:r w:rsidR="00E33C4D" w:rsidRPr="00E33C4D">
        <w:rPr>
          <w:rFonts w:ascii="Times New Roman" w:hAnsi="Times New Roman" w:cs="Times New Roman"/>
          <w:sz w:val="28"/>
          <w:szCs w:val="28"/>
        </w:rPr>
        <w:t>ГКОУ НАО «Ненецкая специальная (коррекционная) школа-интернат»</w:t>
      </w:r>
      <w:r w:rsidR="00692F17" w:rsidRPr="00E33C4D">
        <w:rPr>
          <w:rFonts w:ascii="Times New Roman" w:hAnsi="Times New Roman" w:cs="Times New Roman"/>
          <w:sz w:val="28"/>
          <w:szCs w:val="28"/>
        </w:rPr>
        <w:t>.</w:t>
      </w:r>
    </w:p>
    <w:p w:rsidR="00D578A6" w:rsidRPr="00D578A6" w:rsidRDefault="00D578A6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78A6" w:rsidRPr="00D578A6" w:rsidRDefault="00D578A6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78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578A6">
        <w:rPr>
          <w:rFonts w:ascii="Times New Roman" w:hAnsi="Times New Roman" w:cs="Times New Roman"/>
          <w:b/>
          <w:sz w:val="28"/>
          <w:szCs w:val="28"/>
        </w:rPr>
        <w:t xml:space="preserve">. СРОКИ РЕАЛИЗАЦИИ: </w:t>
      </w:r>
      <w:r>
        <w:rPr>
          <w:rFonts w:ascii="Times New Roman" w:hAnsi="Times New Roman" w:cs="Times New Roman"/>
          <w:sz w:val="28"/>
          <w:szCs w:val="28"/>
        </w:rPr>
        <w:t>2017 - 2019</w:t>
      </w:r>
      <w:r w:rsidRPr="00D578A6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AF" w:rsidRPr="00D578A6" w:rsidRDefault="000B07AF" w:rsidP="00D57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7AF" w:rsidRDefault="00E60F3D" w:rsidP="000B07AF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D578A6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D578A6" w:rsidRPr="000B07AF" w:rsidRDefault="00D578A6" w:rsidP="000B07A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540"/>
        <w:gridCol w:w="5160"/>
        <w:gridCol w:w="4154"/>
      </w:tblGrid>
      <w:tr w:rsidR="003F2075" w:rsidTr="004F0B75">
        <w:tc>
          <w:tcPr>
            <w:tcW w:w="540" w:type="dxa"/>
            <w:vAlign w:val="center"/>
          </w:tcPr>
          <w:p w:rsidR="00810DA8" w:rsidRDefault="00920F2A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160" w:type="dxa"/>
            <w:vAlign w:val="center"/>
          </w:tcPr>
          <w:p w:rsidR="00810DA8" w:rsidRDefault="00920F2A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деятельности</w:t>
            </w:r>
          </w:p>
        </w:tc>
        <w:tc>
          <w:tcPr>
            <w:tcW w:w="4154" w:type="dxa"/>
            <w:vAlign w:val="center"/>
          </w:tcPr>
          <w:p w:rsidR="00810DA8" w:rsidRDefault="00920F2A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Прогнозируемые результаты</w:t>
            </w:r>
          </w:p>
        </w:tc>
      </w:tr>
      <w:tr w:rsidR="00810DA8" w:rsidTr="004F0B75">
        <w:tc>
          <w:tcPr>
            <w:tcW w:w="9854" w:type="dxa"/>
            <w:gridSpan w:val="3"/>
          </w:tcPr>
          <w:p w:rsidR="00810DA8" w:rsidRDefault="00920F2A" w:rsidP="00920F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этап  – ПОДГОТОВИТЕЛЬНЫЙ</w:t>
            </w:r>
          </w:p>
          <w:p w:rsidR="009D5902" w:rsidRDefault="00E07B55" w:rsidP="00E10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январь-</w:t>
            </w:r>
            <w:r w:rsidR="00E10375">
              <w:rPr>
                <w:rFonts w:ascii="Times New Roman" w:hAnsi="Times New Roman"/>
                <w:b/>
                <w:bCs/>
              </w:rPr>
              <w:t>июнь</w:t>
            </w:r>
            <w:r>
              <w:rPr>
                <w:rFonts w:ascii="Times New Roman" w:hAnsi="Times New Roman"/>
                <w:b/>
                <w:bCs/>
              </w:rPr>
              <w:t xml:space="preserve"> 2017 года</w:t>
            </w:r>
          </w:p>
        </w:tc>
      </w:tr>
      <w:tr w:rsidR="00D578A6" w:rsidTr="00D578A6">
        <w:trPr>
          <w:trHeight w:val="2038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60" w:type="dxa"/>
          </w:tcPr>
          <w:p w:rsidR="00D578A6" w:rsidRDefault="00D578A6" w:rsidP="00996BC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F0B75">
              <w:rPr>
                <w:rFonts w:ascii="Times New Roman" w:hAnsi="Times New Roman" w:cs="Times New Roman"/>
              </w:rPr>
              <w:t>Организация работы</w:t>
            </w:r>
            <w:r>
              <w:rPr>
                <w:rFonts w:ascii="Times New Roman" w:hAnsi="Times New Roman" w:cs="Times New Roman"/>
              </w:rPr>
              <w:t xml:space="preserve"> Совета по инклюзивному образованию </w:t>
            </w:r>
            <w:r w:rsidRPr="004F0B75">
              <w:rPr>
                <w:rFonts w:ascii="Times New Roman" w:hAnsi="Times New Roman" w:cs="Times New Roman"/>
              </w:rPr>
              <w:t>на базе ГБУ НАО «НРЦРО»</w:t>
            </w:r>
          </w:p>
          <w:p w:rsidR="00D578A6" w:rsidRDefault="00D578A6" w:rsidP="00996BC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996BC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Разработка плана мероприятий в соответствии с </w:t>
            </w:r>
            <w:r w:rsidRPr="004F0B75">
              <w:rPr>
                <w:rFonts w:ascii="Times New Roman" w:hAnsi="Times New Roman" w:cs="Times New Roman"/>
              </w:rPr>
              <w:t xml:space="preserve">анализом ситуации, в том числе определение потребностей образовательных организаций НАО в обучении, стажировке и повышении квалификации </w:t>
            </w:r>
            <w:r>
              <w:rPr>
                <w:rFonts w:ascii="Times New Roman" w:hAnsi="Times New Roman" w:cs="Times New Roman"/>
              </w:rPr>
              <w:t>педагогических работников</w:t>
            </w:r>
            <w:r w:rsidRPr="004F0B75">
              <w:rPr>
                <w:rFonts w:ascii="Times New Roman" w:hAnsi="Times New Roman" w:cs="Times New Roman"/>
              </w:rPr>
              <w:t xml:space="preserve"> и администрации</w:t>
            </w:r>
          </w:p>
        </w:tc>
        <w:tc>
          <w:tcPr>
            <w:tcW w:w="4154" w:type="dxa"/>
          </w:tcPr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членов Совета</w:t>
            </w: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плана работы и графика заседаний</w:t>
            </w:r>
          </w:p>
          <w:p w:rsidR="00D578A6" w:rsidRDefault="00D578A6" w:rsidP="00996B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сотрудников Ресурсной площадки ОО в области инклюзивного образования</w:t>
            </w:r>
          </w:p>
        </w:tc>
      </w:tr>
      <w:tr w:rsidR="00D578A6" w:rsidTr="004F0B75">
        <w:trPr>
          <w:trHeight w:val="1123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60" w:type="dxa"/>
          </w:tcPr>
          <w:p w:rsidR="00D578A6" w:rsidRPr="003F2075" w:rsidRDefault="00D578A6" w:rsidP="000504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потребностей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Мониторинг определения потребностей образовательных организаций НАО для решения задач сопровождения инклюзивного образования: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доступность среды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материальные и кадровые ресурсы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специалистов к работе с </w:t>
            </w:r>
            <w:r>
              <w:rPr>
                <w:rFonts w:ascii="Times New Roman" w:hAnsi="Times New Roman"/>
              </w:rPr>
              <w:lastRenderedPageBreak/>
              <w:t>различными категориями детей с ограниченными возможностями здоровья и т. п.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Мониторинг данных по контингенту обучающихся с ОВЗ, детей-инвалидов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Мониторинг толерантности к детям с ограниченными возможностями здоровья, детям-инвалидам среди обучающихся, родителей (законных представителей) и педагогических работников образовательных организаций НАО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Мониторинг наличия и деятельности </w:t>
            </w:r>
            <w:r w:rsidR="002D4A7E">
              <w:rPr>
                <w:rFonts w:ascii="Times New Roman" w:hAnsi="Times New Roman"/>
              </w:rPr>
              <w:t xml:space="preserve">психолого-медико-педагогических </w:t>
            </w:r>
            <w:r>
              <w:rPr>
                <w:rFonts w:ascii="Times New Roman" w:hAnsi="Times New Roman"/>
              </w:rPr>
              <w:t>консилиумов образовательных организаций НАО</w:t>
            </w:r>
          </w:p>
        </w:tc>
        <w:tc>
          <w:tcPr>
            <w:tcW w:w="4154" w:type="dxa"/>
          </w:tcPr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Pr="003F2075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>Анализ ситуации  по образованию детей с ограниченными возможностями здоровья, детей-инвалидов.</w:t>
            </w:r>
          </w:p>
          <w:p w:rsidR="00D578A6" w:rsidRPr="003F2075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 xml:space="preserve">Выявление педагогов из образовательных организаций НАО, готовых к реализации инклюзивных </w:t>
            </w:r>
            <w:r w:rsidRPr="003F2075">
              <w:rPr>
                <w:rFonts w:ascii="Times New Roman" w:hAnsi="Times New Roman" w:cs="Times New Roman"/>
              </w:rPr>
              <w:lastRenderedPageBreak/>
              <w:t>подходов в образовании.</w:t>
            </w: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>Выявление различных категорий детей (расстройства аутистического спектра, генетическими синдромами, детским церебральным параличом и т.д.).</w:t>
            </w:r>
          </w:p>
          <w:p w:rsidR="00D578A6" w:rsidRPr="003F2075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</w:p>
          <w:p w:rsid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3F2075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уров</w:t>
            </w:r>
            <w:r w:rsidRPr="003F2075">
              <w:rPr>
                <w:rFonts w:ascii="Times New Roman" w:hAnsi="Times New Roman" w:cs="Times New Roman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F2075">
              <w:rPr>
                <w:rFonts w:ascii="Times New Roman" w:hAnsi="Times New Roman" w:cs="Times New Roman"/>
              </w:rPr>
              <w:t xml:space="preserve"> толерантного отношения к детям с ограниченными возможностями здоровья в образовательном пространстве региона</w:t>
            </w:r>
          </w:p>
          <w:p w:rsidR="00D578A6" w:rsidRDefault="00D578A6" w:rsidP="0005040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578A6" w:rsidRPr="00D578A6" w:rsidRDefault="00D578A6" w:rsidP="00050400">
            <w:pPr>
              <w:jc w:val="both"/>
              <w:rPr>
                <w:rFonts w:ascii="Times New Roman" w:hAnsi="Times New Roman" w:cs="Times New Roman"/>
              </w:rPr>
            </w:pPr>
            <w:r w:rsidRPr="00D578A6">
              <w:rPr>
                <w:rFonts w:ascii="Times New Roman" w:hAnsi="Times New Roman"/>
              </w:rPr>
              <w:t xml:space="preserve">Определение качественного инструментария для возможности отслеживания динамики обучения и развития </w:t>
            </w:r>
            <w:r>
              <w:rPr>
                <w:rFonts w:ascii="Times New Roman" w:hAnsi="Times New Roman"/>
              </w:rPr>
              <w:t>детей</w:t>
            </w:r>
            <w:r w:rsidRPr="00D578A6">
              <w:rPr>
                <w:rFonts w:ascii="Times New Roman" w:hAnsi="Times New Roman"/>
              </w:rPr>
              <w:t xml:space="preserve"> с ограниченными возможностями здоровья</w:t>
            </w:r>
          </w:p>
        </w:tc>
      </w:tr>
      <w:tr w:rsidR="00D578A6" w:rsidTr="004F0B75">
        <w:trPr>
          <w:trHeight w:val="1123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160" w:type="dxa"/>
          </w:tcPr>
          <w:p w:rsidR="00D578A6" w:rsidRPr="00D578A6" w:rsidRDefault="00D578A6" w:rsidP="004E2758">
            <w:pPr>
              <w:jc w:val="both"/>
              <w:rPr>
                <w:rFonts w:ascii="Times New Roman" w:hAnsi="Times New Roman"/>
              </w:rPr>
            </w:pPr>
            <w:r w:rsidRPr="00D578A6">
              <w:rPr>
                <w:rFonts w:ascii="Times New Roman" w:hAnsi="Times New Roman"/>
              </w:rPr>
              <w:t>Выездные мероприятия в Ресурсные площадки по инклюзивному образованию образовательных организаций НАО</w:t>
            </w:r>
          </w:p>
          <w:p w:rsidR="00D578A6" w:rsidRDefault="00D578A6" w:rsidP="004E27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D578A6" w:rsidRDefault="00D578A6" w:rsidP="004E2758">
            <w:pPr>
              <w:jc w:val="both"/>
              <w:rPr>
                <w:rFonts w:ascii="Times New Roman" w:hAnsi="Times New Roman"/>
              </w:rPr>
            </w:pPr>
            <w:r w:rsidRPr="00D578A6">
              <w:rPr>
                <w:rFonts w:ascii="Times New Roman" w:hAnsi="Times New Roman"/>
              </w:rPr>
              <w:t xml:space="preserve">Формирование общей картины </w:t>
            </w:r>
            <w:r>
              <w:rPr>
                <w:rFonts w:ascii="Times New Roman" w:hAnsi="Times New Roman"/>
              </w:rPr>
              <w:t>к функционированию Р</w:t>
            </w:r>
            <w:r w:rsidRPr="00D578A6">
              <w:rPr>
                <w:rFonts w:ascii="Times New Roman" w:hAnsi="Times New Roman"/>
              </w:rPr>
              <w:t>есурсной площадки к введению инклюзивного образования</w:t>
            </w:r>
          </w:p>
        </w:tc>
      </w:tr>
      <w:tr w:rsidR="00D578A6" w:rsidTr="004F0B75">
        <w:trPr>
          <w:trHeight w:val="1123"/>
        </w:trPr>
        <w:tc>
          <w:tcPr>
            <w:tcW w:w="540" w:type="dxa"/>
          </w:tcPr>
          <w:p w:rsidR="00D578A6" w:rsidRDefault="00D578A6" w:rsidP="00920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60" w:type="dxa"/>
          </w:tcPr>
          <w:p w:rsidR="00D578A6" w:rsidRPr="004F0B75" w:rsidRDefault="00D578A6" w:rsidP="004F0B7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B333D">
              <w:rPr>
                <w:rFonts w:ascii="Times New Roman" w:hAnsi="Times New Roman" w:cs="Times New Roman"/>
              </w:rPr>
              <w:t xml:space="preserve">зучение и анализ законодательных актов и других нормативных документов различных уровней управления, касающийся инклюзивного образования, осуществление информационной поддержки  </w:t>
            </w:r>
            <w:r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4154" w:type="dxa"/>
          </w:tcPr>
          <w:p w:rsidR="00D578A6" w:rsidRDefault="00D578A6" w:rsidP="00D578A6">
            <w:pPr>
              <w:jc w:val="both"/>
              <w:rPr>
                <w:rFonts w:ascii="Times New Roman" w:hAnsi="Times New Roman"/>
              </w:rPr>
            </w:pPr>
            <w:r w:rsidRPr="00D578A6">
              <w:rPr>
                <w:rFonts w:ascii="Times New Roman" w:hAnsi="Times New Roman" w:cs="Times New Roman"/>
              </w:rPr>
              <w:t xml:space="preserve">Формирование и распространения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8A6">
              <w:rPr>
                <w:rFonts w:ascii="Times New Roman" w:hAnsi="Times New Roman" w:cs="Times New Roman"/>
              </w:rPr>
              <w:t>пакета основных документов</w:t>
            </w:r>
            <w:r>
              <w:rPr>
                <w:rFonts w:ascii="Times New Roman" w:hAnsi="Times New Roman" w:cs="Times New Roman"/>
              </w:rPr>
              <w:t xml:space="preserve"> (нормативно-правовая база),  </w:t>
            </w:r>
            <w:r>
              <w:rPr>
                <w:rFonts w:ascii="Times New Roman" w:hAnsi="Times New Roman"/>
              </w:rPr>
              <w:t xml:space="preserve">регламентирующих деятельность </w:t>
            </w:r>
            <w:r>
              <w:rPr>
                <w:rFonts w:ascii="Times New Roman" w:hAnsi="Times New Roman" w:cs="Times New Roman"/>
              </w:rPr>
              <w:t xml:space="preserve">ресурсных площадок инклюзивного образования. </w:t>
            </w:r>
          </w:p>
        </w:tc>
      </w:tr>
      <w:tr w:rsidR="00D578A6" w:rsidTr="004F0B75">
        <w:tc>
          <w:tcPr>
            <w:tcW w:w="9854" w:type="dxa"/>
            <w:gridSpan w:val="3"/>
          </w:tcPr>
          <w:p w:rsidR="00D578A6" w:rsidRDefault="00D578A6" w:rsidP="00920F2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 этап  -  ПРАКТИЧЕСКИЙ</w:t>
            </w:r>
          </w:p>
          <w:p w:rsidR="00D578A6" w:rsidRDefault="00D578A6" w:rsidP="00920F2A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течение срока реализации плана работы</w:t>
            </w:r>
          </w:p>
        </w:tc>
      </w:tr>
      <w:tr w:rsidR="00E60F3D" w:rsidTr="004F0B75">
        <w:tc>
          <w:tcPr>
            <w:tcW w:w="540" w:type="dxa"/>
          </w:tcPr>
          <w:p w:rsidR="00E60F3D" w:rsidRDefault="00E60F3D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60" w:type="dxa"/>
          </w:tcPr>
          <w:p w:rsidR="00E60F3D" w:rsidRDefault="00E60F3D" w:rsidP="00E60F3D">
            <w:pPr>
              <w:pStyle w:val="a8"/>
              <w:jc w:val="both"/>
              <w:rPr>
                <w:rFonts w:ascii="Times New Roman" w:hAnsi="Times New Roman"/>
              </w:rPr>
            </w:pPr>
            <w:r>
              <w:t xml:space="preserve">Информационное, нормативно - правовое сопровождение и обновление сайта ГБУ НАО </w:t>
            </w:r>
            <w:r>
              <w:rPr>
                <w:rFonts w:hint="eastAsia"/>
              </w:rPr>
              <w:t>«</w:t>
            </w:r>
            <w:r>
              <w:t>НРЦРО</w:t>
            </w:r>
            <w:r>
              <w:rPr>
                <w:rFonts w:hint="eastAsia"/>
              </w:rPr>
              <w:t>»</w:t>
            </w:r>
            <w:r>
              <w:t xml:space="preserve"> по разделу «Ресурсные площадки»</w:t>
            </w:r>
          </w:p>
        </w:tc>
        <w:tc>
          <w:tcPr>
            <w:tcW w:w="4154" w:type="dxa"/>
          </w:tcPr>
          <w:p w:rsidR="00E60F3D" w:rsidRDefault="00E60F3D" w:rsidP="00E60F3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проводится в течение срока реализации</w:t>
            </w:r>
          </w:p>
        </w:tc>
      </w:tr>
      <w:tr w:rsidR="00D578A6" w:rsidTr="004F0B75">
        <w:tc>
          <w:tcPr>
            <w:tcW w:w="540" w:type="dxa"/>
          </w:tcPr>
          <w:p w:rsidR="00D578A6" w:rsidRDefault="00E60F3D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60" w:type="dxa"/>
          </w:tcPr>
          <w:p w:rsidR="00D578A6" w:rsidRDefault="00D578A6" w:rsidP="00920F2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Методическое и организационное сопровождение педагогических работников образовательных организаций округа, реализующих инклюзивное образование: </w:t>
            </w:r>
          </w:p>
          <w:p w:rsidR="00D578A6" w:rsidRPr="006B333D" w:rsidRDefault="00E60F3D" w:rsidP="00E60F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578A6" w:rsidRPr="006B333D">
              <w:rPr>
                <w:rFonts w:ascii="Times New Roman" w:hAnsi="Times New Roman" w:cs="Times New Roman"/>
              </w:rPr>
              <w:t xml:space="preserve">организация мероприятий по повышению профессиональной компетентности педагогов и специалистов образовательных организаций  (профессиональные студии и мастер-классы, </w:t>
            </w:r>
            <w:proofErr w:type="spellStart"/>
            <w:r w:rsidR="00D578A6" w:rsidRPr="006B333D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="00D578A6" w:rsidRPr="006B333D">
              <w:rPr>
                <w:rFonts w:ascii="Times New Roman" w:hAnsi="Times New Roman" w:cs="Times New Roman"/>
              </w:rPr>
              <w:t xml:space="preserve"> уроков и т.п.);</w:t>
            </w:r>
          </w:p>
          <w:p w:rsidR="00D578A6" w:rsidRDefault="00E60F3D" w:rsidP="00E60F3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D578A6">
              <w:rPr>
                <w:rFonts w:ascii="Times New Roman" w:hAnsi="Times New Roman"/>
              </w:rPr>
              <w:t xml:space="preserve">методические рекомендации для специалистов инклюзивных ресурсных площадок, по проблемам организации психолого-педагогического сопровождения, в том числе и для специалистов школьных </w:t>
            </w:r>
            <w:r w:rsidR="00FA630A">
              <w:rPr>
                <w:rFonts w:ascii="Times New Roman" w:hAnsi="Times New Roman"/>
              </w:rPr>
              <w:lastRenderedPageBreak/>
              <w:t xml:space="preserve">психолого-медико-педагогических </w:t>
            </w:r>
            <w:r w:rsidR="00D578A6">
              <w:rPr>
                <w:rFonts w:ascii="Times New Roman" w:hAnsi="Times New Roman"/>
              </w:rPr>
              <w:t>консилиумов.</w:t>
            </w:r>
          </w:p>
        </w:tc>
        <w:tc>
          <w:tcPr>
            <w:tcW w:w="4154" w:type="dxa"/>
          </w:tcPr>
          <w:p w:rsidR="00D578A6" w:rsidRDefault="00D578A6" w:rsidP="00920F2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профессиональных компетенций педагогов и специалистов образовательных организаций в области инклюзивного образования</w:t>
            </w:r>
          </w:p>
        </w:tc>
      </w:tr>
      <w:tr w:rsidR="00D578A6" w:rsidTr="004F0B75">
        <w:tc>
          <w:tcPr>
            <w:tcW w:w="540" w:type="dxa"/>
          </w:tcPr>
          <w:p w:rsidR="00D578A6" w:rsidRDefault="00E60F3D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D578A6">
              <w:rPr>
                <w:rFonts w:ascii="Times New Roman" w:hAnsi="Times New Roman"/>
              </w:rPr>
              <w:t>.</w:t>
            </w:r>
          </w:p>
        </w:tc>
        <w:tc>
          <w:tcPr>
            <w:tcW w:w="5160" w:type="dxa"/>
          </w:tcPr>
          <w:p w:rsidR="00D578A6" w:rsidRDefault="00D578A6" w:rsidP="003D4912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Систематизация, обобщение и распространение практического опыта в области сопровождения инклюзивных процессов в образовании</w:t>
            </w:r>
          </w:p>
          <w:p w:rsidR="00D578A6" w:rsidRDefault="00D578A6" w:rsidP="003D491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D578A6" w:rsidRDefault="00D578A6" w:rsidP="003D4912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D578A6" w:rsidRPr="00E60F3D" w:rsidRDefault="00D578A6" w:rsidP="00920F2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60F3D">
              <w:rPr>
                <w:rFonts w:ascii="Times New Roman" w:hAnsi="Times New Roman" w:cs="Times New Roman"/>
              </w:rPr>
              <w:t>Создание информационно-методического банка.</w:t>
            </w:r>
          </w:p>
          <w:p w:rsidR="00D578A6" w:rsidRDefault="00D578A6" w:rsidP="00E60F3D">
            <w:pPr>
              <w:pStyle w:val="a8"/>
              <w:jc w:val="both"/>
              <w:rPr>
                <w:rFonts w:ascii="Times New Roman" w:hAnsi="Times New Roman"/>
              </w:rPr>
            </w:pPr>
            <w:r w:rsidRPr="00E60F3D">
              <w:rPr>
                <w:rFonts w:ascii="Times New Roman" w:hAnsi="Times New Roman" w:cs="Times New Roman"/>
              </w:rPr>
              <w:t xml:space="preserve">Распространение </w:t>
            </w:r>
            <w:r w:rsidR="00E60F3D">
              <w:rPr>
                <w:rFonts w:ascii="Times New Roman" w:hAnsi="Times New Roman" w:cs="Times New Roman"/>
              </w:rPr>
              <w:t>опыта и положительных</w:t>
            </w:r>
            <w:r w:rsidRPr="00E60F3D">
              <w:rPr>
                <w:rFonts w:ascii="Times New Roman" w:hAnsi="Times New Roman" w:cs="Times New Roman"/>
              </w:rPr>
              <w:t xml:space="preserve"> </w:t>
            </w:r>
            <w:r w:rsidR="00E60F3D">
              <w:rPr>
                <w:rFonts w:ascii="Times New Roman" w:hAnsi="Times New Roman" w:cs="Times New Roman"/>
              </w:rPr>
              <w:t>практик</w:t>
            </w:r>
            <w:r w:rsidRPr="00E60F3D">
              <w:rPr>
                <w:rFonts w:ascii="Times New Roman" w:hAnsi="Times New Roman" w:cs="Times New Roman"/>
              </w:rPr>
              <w:t xml:space="preserve"> через профессиональные сайты, публикации, выступления на различных уровнях.</w:t>
            </w:r>
          </w:p>
        </w:tc>
      </w:tr>
      <w:tr w:rsidR="00D578A6" w:rsidTr="005B6EE1">
        <w:tc>
          <w:tcPr>
            <w:tcW w:w="9854" w:type="dxa"/>
            <w:gridSpan w:val="3"/>
          </w:tcPr>
          <w:p w:rsidR="00D578A6" w:rsidRDefault="00D578A6" w:rsidP="00E10375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 этап  -  АНАЛИТИЧЕСКИЙ</w:t>
            </w:r>
          </w:p>
          <w:p w:rsidR="00D578A6" w:rsidRDefault="00D578A6" w:rsidP="00E1037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течение срока реализации плана работы</w:t>
            </w:r>
          </w:p>
        </w:tc>
      </w:tr>
      <w:tr w:rsidR="00D578A6" w:rsidTr="004F0B75">
        <w:tc>
          <w:tcPr>
            <w:tcW w:w="540" w:type="dxa"/>
          </w:tcPr>
          <w:p w:rsidR="00D578A6" w:rsidRDefault="00FD4726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78A6">
              <w:rPr>
                <w:rFonts w:ascii="Times New Roman" w:hAnsi="Times New Roman"/>
              </w:rPr>
              <w:t>.</w:t>
            </w:r>
          </w:p>
        </w:tc>
        <w:tc>
          <w:tcPr>
            <w:tcW w:w="5160" w:type="dxa"/>
          </w:tcPr>
          <w:p w:rsidR="00D578A6" w:rsidRDefault="00D578A6" w:rsidP="00720D9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результатов развития инклюзивного образования, оценка его эффективности по предоставленным отчетам Ресурсных площадок </w:t>
            </w:r>
          </w:p>
        </w:tc>
        <w:tc>
          <w:tcPr>
            <w:tcW w:w="4154" w:type="dxa"/>
          </w:tcPr>
          <w:p w:rsidR="00D578A6" w:rsidRPr="00FD4726" w:rsidRDefault="00FD4726" w:rsidP="00FD4726">
            <w:pPr>
              <w:jc w:val="both"/>
              <w:rPr>
                <w:rFonts w:hint="eastAsia"/>
              </w:rPr>
            </w:pPr>
            <w:r>
              <w:t>2 раза в год представление и обсуждение итоговых результатов деятельности Ресурсных площадок</w:t>
            </w:r>
          </w:p>
        </w:tc>
      </w:tr>
      <w:tr w:rsidR="00D578A6" w:rsidTr="004F0B75">
        <w:tc>
          <w:tcPr>
            <w:tcW w:w="540" w:type="dxa"/>
          </w:tcPr>
          <w:p w:rsidR="00D578A6" w:rsidRDefault="00FD4726" w:rsidP="00920F2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78A6">
              <w:rPr>
                <w:rFonts w:ascii="Times New Roman" w:hAnsi="Times New Roman"/>
              </w:rPr>
              <w:t>.</w:t>
            </w:r>
          </w:p>
        </w:tc>
        <w:tc>
          <w:tcPr>
            <w:tcW w:w="5160" w:type="dxa"/>
          </w:tcPr>
          <w:p w:rsidR="00D578A6" w:rsidRDefault="00D578A6" w:rsidP="006B33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на основе анализа состояния дел конкретной образовательной организации  в  разработке стратегии  развития инклюзивных процессов в данном образовательном учреждении</w:t>
            </w:r>
          </w:p>
        </w:tc>
        <w:tc>
          <w:tcPr>
            <w:tcW w:w="4154" w:type="dxa"/>
          </w:tcPr>
          <w:p w:rsidR="00D578A6" w:rsidRDefault="00D578A6" w:rsidP="00720D9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E10375" w:rsidRDefault="00E10375" w:rsidP="00720D90">
      <w:pPr>
        <w:rPr>
          <w:rFonts w:ascii="Times New Roman" w:hAnsi="Times New Roman"/>
          <w:bCs/>
          <w:u w:val="single"/>
        </w:rPr>
      </w:pPr>
    </w:p>
    <w:p w:rsidR="00DF2E26" w:rsidRDefault="00DF2E26" w:rsidP="00DF2E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26" w:rsidRPr="00DF2E26" w:rsidRDefault="00DF2E26" w:rsidP="00DF2E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F2E26">
        <w:rPr>
          <w:rFonts w:ascii="Times New Roman" w:hAnsi="Times New Roman" w:cs="Times New Roman"/>
          <w:b/>
          <w:bCs/>
          <w:sz w:val="28"/>
          <w:szCs w:val="28"/>
        </w:rPr>
        <w:t>. ПРИЛОЖЕНИЕ:</w:t>
      </w:r>
    </w:p>
    <w:p w:rsidR="00DF2E26" w:rsidRPr="003973D1" w:rsidRDefault="00DF2E26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1) Календарный план работы ГБУ НАО «НРЦРО» на 2017 год.</w:t>
      </w:r>
    </w:p>
    <w:p w:rsidR="00DF2E26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2) План работы Р</w:t>
      </w:r>
      <w:r w:rsidR="00DF2E26" w:rsidRPr="003973D1">
        <w:rPr>
          <w:rFonts w:ascii="Times New Roman" w:hAnsi="Times New Roman" w:cs="Times New Roman"/>
          <w:bCs/>
          <w:sz w:val="28"/>
          <w:szCs w:val="28"/>
        </w:rPr>
        <w:t>есурсной площадки по инклюзивному образованию ГБДОУ НАО «Детский сад «</w:t>
      </w:r>
      <w:proofErr w:type="spellStart"/>
      <w:r w:rsidR="00DF2E26" w:rsidRPr="003973D1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="00DF2E26" w:rsidRPr="003973D1">
        <w:rPr>
          <w:rFonts w:ascii="Times New Roman" w:hAnsi="Times New Roman" w:cs="Times New Roman"/>
          <w:bCs/>
          <w:sz w:val="28"/>
          <w:szCs w:val="28"/>
        </w:rPr>
        <w:t>» на  2017 год.</w:t>
      </w:r>
    </w:p>
    <w:p w:rsidR="00CE2AB5" w:rsidRPr="003973D1" w:rsidRDefault="00DF2E26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973D1" w:rsidRPr="003973D1">
        <w:rPr>
          <w:rFonts w:ascii="Times New Roman" w:hAnsi="Times New Roman" w:cs="Times New Roman"/>
          <w:bCs/>
          <w:sz w:val="28"/>
          <w:szCs w:val="28"/>
        </w:rPr>
        <w:t>План Р</w:t>
      </w:r>
      <w:r w:rsidRPr="003973D1">
        <w:rPr>
          <w:rFonts w:ascii="Times New Roman" w:hAnsi="Times New Roman" w:cs="Times New Roman"/>
          <w:bCs/>
          <w:sz w:val="28"/>
          <w:szCs w:val="28"/>
        </w:rPr>
        <w:t>аботы ресурсной площадки по инклюзивному образованию ГБДОУ НАО «Детский сад «Ромашка» на  2017 год.</w:t>
      </w:r>
    </w:p>
    <w:p w:rsidR="00CE2AB5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 xml:space="preserve">4) План Работы ресурсной площадки по инклюзивному образованию ГБОУ НАО «Ненецкая средняя школа </w:t>
      </w:r>
      <w:proofErr w:type="spellStart"/>
      <w:r w:rsidRPr="003973D1">
        <w:rPr>
          <w:rFonts w:ascii="Times New Roman" w:hAnsi="Times New Roman" w:cs="Times New Roman"/>
          <w:bCs/>
          <w:sz w:val="28"/>
          <w:szCs w:val="28"/>
        </w:rPr>
        <w:t>им.А.П.Пырерки</w:t>
      </w:r>
      <w:proofErr w:type="spellEnd"/>
      <w:r w:rsidRPr="003973D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73D1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5) План Работы ресурсной площадки по инклюзивному образованию ГБОУ НАО «Средняя школа п</w:t>
      </w:r>
      <w:proofErr w:type="gramStart"/>
      <w:r w:rsidRPr="003973D1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3973D1">
        <w:rPr>
          <w:rFonts w:ascii="Times New Roman" w:hAnsi="Times New Roman" w:cs="Times New Roman"/>
          <w:bCs/>
          <w:sz w:val="28"/>
          <w:szCs w:val="28"/>
        </w:rPr>
        <w:t>скателей»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73D1" w:rsidRPr="003973D1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D1">
        <w:rPr>
          <w:rFonts w:ascii="Times New Roman" w:hAnsi="Times New Roman" w:cs="Times New Roman"/>
          <w:bCs/>
          <w:sz w:val="28"/>
          <w:szCs w:val="28"/>
        </w:rPr>
        <w:t>6) План Работы ресурсной площадки по инклюзивному образованию ГКОУ НАО «</w:t>
      </w:r>
      <w:r>
        <w:rPr>
          <w:rFonts w:ascii="Times New Roman" w:hAnsi="Times New Roman" w:cs="Times New Roman"/>
          <w:bCs/>
          <w:sz w:val="28"/>
          <w:szCs w:val="28"/>
        </w:rPr>
        <w:t>Ненецкая спец</w:t>
      </w:r>
      <w:r w:rsidRPr="003973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альная</w:t>
      </w:r>
      <w:r w:rsidRPr="003973D1">
        <w:rPr>
          <w:rFonts w:ascii="Times New Roman" w:hAnsi="Times New Roman" w:cs="Times New Roman"/>
          <w:bCs/>
          <w:sz w:val="28"/>
          <w:szCs w:val="28"/>
        </w:rPr>
        <w:t xml:space="preserve"> (коррекционная) школа-интернат»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73D1" w:rsidRDefault="003973D1" w:rsidP="00B456F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План Р</w:t>
      </w:r>
      <w:r w:rsidRPr="00DF2E26">
        <w:rPr>
          <w:rFonts w:ascii="Times New Roman" w:hAnsi="Times New Roman" w:cs="Times New Roman"/>
          <w:bCs/>
          <w:sz w:val="28"/>
          <w:szCs w:val="28"/>
        </w:rPr>
        <w:t>аботы ресурсной площадки по инклюзивному образованию</w:t>
      </w:r>
      <w:r w:rsidRPr="00397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ГБОУ НАО «Средняя школа №5».</w:t>
      </w:r>
    </w:p>
    <w:p w:rsidR="003973D1" w:rsidRPr="00DF2E26" w:rsidRDefault="003973D1" w:rsidP="00DF2E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AB5" w:rsidRPr="00DF2E26" w:rsidRDefault="00CE2AB5" w:rsidP="00DF2E26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AB5" w:rsidRPr="00DF2E26" w:rsidRDefault="00CE2AB5" w:rsidP="00DF2E26">
      <w:pPr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AB5" w:rsidRDefault="00CE2AB5" w:rsidP="00920F2A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726" w:rsidRDefault="00FD4726" w:rsidP="00FD4726">
      <w:pPr>
        <w:rPr>
          <w:rFonts w:ascii="Times New Roman" w:hAnsi="Times New Roman"/>
          <w:b/>
          <w:bCs/>
          <w:sz w:val="28"/>
          <w:szCs w:val="28"/>
        </w:rPr>
      </w:pPr>
    </w:p>
    <w:sectPr w:rsidR="00FD4726" w:rsidSect="00692F17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DC" w:rsidRDefault="001C6DDC" w:rsidP="009648BE">
      <w:pPr>
        <w:rPr>
          <w:rFonts w:hint="eastAsia"/>
        </w:rPr>
      </w:pPr>
      <w:r>
        <w:separator/>
      </w:r>
    </w:p>
  </w:endnote>
  <w:endnote w:type="continuationSeparator" w:id="0">
    <w:p w:rsidR="001C6DDC" w:rsidRDefault="001C6DDC" w:rsidP="00964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DC" w:rsidRDefault="001C6DDC" w:rsidP="009648BE">
      <w:pPr>
        <w:rPr>
          <w:rFonts w:hint="eastAsia"/>
        </w:rPr>
      </w:pPr>
      <w:r>
        <w:separator/>
      </w:r>
    </w:p>
  </w:footnote>
  <w:footnote w:type="continuationSeparator" w:id="0">
    <w:p w:rsidR="001C6DDC" w:rsidRDefault="001C6DDC" w:rsidP="009648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BE" w:rsidRDefault="009648BE" w:rsidP="009648BE">
    <w:pPr>
      <w:jc w:val="center"/>
      <w:rPr>
        <w:rFonts w:ascii="Times New Roman" w:hAnsi="Times New Roman" w:cs="Times New Roman"/>
      </w:rPr>
    </w:pPr>
  </w:p>
  <w:p w:rsidR="009648BE" w:rsidRDefault="009648BE" w:rsidP="009648BE">
    <w:pPr>
      <w:jc w:val="center"/>
      <w:rPr>
        <w:rFonts w:ascii="Times New Roman" w:hAnsi="Times New Roman" w:cs="Times New Roman"/>
      </w:rPr>
    </w:pPr>
  </w:p>
  <w:p w:rsidR="009648BE" w:rsidRPr="00692F17" w:rsidRDefault="009648BE" w:rsidP="009648BE">
    <w:pPr>
      <w:jc w:val="center"/>
      <w:rPr>
        <w:rFonts w:ascii="Times New Roman" w:hAnsi="Times New Roman" w:cs="Times New Roman"/>
        <w:sz w:val="20"/>
        <w:szCs w:val="20"/>
      </w:rPr>
    </w:pPr>
    <w:r w:rsidRPr="00692F17">
      <w:rPr>
        <w:rFonts w:ascii="Times New Roman" w:hAnsi="Times New Roman" w:cs="Times New Roman"/>
        <w:sz w:val="20"/>
        <w:szCs w:val="20"/>
      </w:rPr>
      <w:t xml:space="preserve">Государственное бюджетное учреждение Ненецкого автономного округа </w:t>
    </w:r>
  </w:p>
  <w:p w:rsidR="009648BE" w:rsidRPr="00692F17" w:rsidRDefault="009648BE" w:rsidP="009648BE">
    <w:pPr>
      <w:jc w:val="center"/>
      <w:rPr>
        <w:rFonts w:ascii="Times New Roman" w:hAnsi="Times New Roman" w:cs="Times New Roman"/>
        <w:b/>
        <w:sz w:val="20"/>
        <w:szCs w:val="20"/>
      </w:rPr>
    </w:pPr>
    <w:r w:rsidRPr="00692F17">
      <w:rPr>
        <w:rFonts w:ascii="Times New Roman" w:hAnsi="Times New Roman" w:cs="Times New Roman"/>
        <w:b/>
        <w:sz w:val="20"/>
        <w:szCs w:val="20"/>
      </w:rPr>
      <w:t>«Ненецкий региональный центр развития образования»</w:t>
    </w:r>
  </w:p>
  <w:p w:rsidR="009648BE" w:rsidRPr="00692F17" w:rsidRDefault="00692F17" w:rsidP="00692F17">
    <w:pPr>
      <w:spacing w:line="240" w:lineRule="atLeast"/>
      <w:jc w:val="center"/>
      <w:rPr>
        <w:rFonts w:ascii="Times New Roman" w:hAnsi="Times New Roman"/>
        <w:sz w:val="20"/>
        <w:szCs w:val="20"/>
      </w:rPr>
    </w:pPr>
    <w:r w:rsidRPr="00692F17">
      <w:rPr>
        <w:rFonts w:ascii="Times New Roman" w:hAnsi="Times New Roman"/>
        <w:sz w:val="20"/>
        <w:szCs w:val="20"/>
      </w:rPr>
      <w:t>166000, Ненецкий автономный округ, г. Нарьян-Мар, ул. Выучейского, д.14</w:t>
    </w:r>
  </w:p>
  <w:p w:rsidR="009648BE" w:rsidRPr="00692F17" w:rsidRDefault="00692F17" w:rsidP="00692F17">
    <w:pPr>
      <w:spacing w:line="24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тел</w:t>
    </w:r>
    <w:proofErr w:type="gramStart"/>
    <w:r>
      <w:rPr>
        <w:rFonts w:ascii="Times New Roman" w:hAnsi="Times New Roman"/>
        <w:sz w:val="20"/>
        <w:szCs w:val="20"/>
      </w:rPr>
      <w:t>.ф</w:t>
    </w:r>
    <w:proofErr w:type="gramEnd"/>
    <w:r>
      <w:rPr>
        <w:rFonts w:ascii="Times New Roman" w:hAnsi="Times New Roman"/>
        <w:sz w:val="20"/>
        <w:szCs w:val="20"/>
      </w:rPr>
      <w:t xml:space="preserve">акс: 2-18-98, 2-19-03, </w:t>
    </w:r>
    <w:r w:rsidRPr="00692F17">
      <w:rPr>
        <w:rFonts w:ascii="Times New Roman" w:hAnsi="Times New Roman"/>
        <w:sz w:val="20"/>
        <w:szCs w:val="20"/>
      </w:rPr>
      <w:t>е</w:t>
    </w:r>
    <w:r w:rsidR="009648BE" w:rsidRPr="00692F17">
      <w:rPr>
        <w:rFonts w:ascii="Times New Roman" w:hAnsi="Times New Roman"/>
        <w:sz w:val="20"/>
        <w:szCs w:val="20"/>
      </w:rPr>
      <w:t>-</w:t>
    </w:r>
    <w:r w:rsidR="009648BE" w:rsidRPr="00692F17">
      <w:rPr>
        <w:rFonts w:ascii="Times New Roman" w:hAnsi="Times New Roman"/>
        <w:sz w:val="20"/>
        <w:szCs w:val="20"/>
        <w:lang w:val="en-US"/>
      </w:rPr>
      <w:t>mail</w:t>
    </w:r>
    <w:r w:rsidR="009648BE" w:rsidRPr="00692F17">
      <w:rPr>
        <w:rFonts w:ascii="Times New Roman" w:hAnsi="Times New Roman"/>
        <w:sz w:val="20"/>
        <w:szCs w:val="20"/>
      </w:rPr>
      <w:t xml:space="preserve">: </w:t>
    </w:r>
    <w:hyperlink r:id="rId1" w:history="1"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nao</w:t>
      </w:r>
      <w:r w:rsidR="009648BE" w:rsidRPr="00692F17">
        <w:rPr>
          <w:rStyle w:val="af"/>
          <w:rFonts w:ascii="Times New Roman" w:hAnsi="Times New Roman"/>
          <w:sz w:val="20"/>
          <w:szCs w:val="20"/>
        </w:rPr>
        <w:t>.</w:t>
      </w:r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centr</w:t>
      </w:r>
      <w:r w:rsidR="009648BE" w:rsidRPr="00692F17">
        <w:rPr>
          <w:rStyle w:val="af"/>
          <w:rFonts w:ascii="Times New Roman" w:hAnsi="Times New Roman"/>
          <w:sz w:val="20"/>
          <w:szCs w:val="20"/>
        </w:rPr>
        <w:t>@</w:t>
      </w:r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mail</w:t>
      </w:r>
      <w:r w:rsidR="009648BE" w:rsidRPr="00692F17">
        <w:rPr>
          <w:rStyle w:val="af"/>
          <w:rFonts w:ascii="Times New Roman" w:hAnsi="Times New Roman"/>
          <w:sz w:val="20"/>
          <w:szCs w:val="20"/>
        </w:rPr>
        <w:t>.</w:t>
      </w:r>
      <w:r w:rsidR="009648BE" w:rsidRPr="00692F17">
        <w:rPr>
          <w:rStyle w:val="af"/>
          <w:rFonts w:ascii="Times New Roman" w:hAnsi="Times New Roman"/>
          <w:sz w:val="20"/>
          <w:szCs w:val="20"/>
          <w:lang w:val="en-US"/>
        </w:rPr>
        <w:t>ru</w:t>
      </w:r>
    </w:hyperlink>
    <w:r w:rsidR="009648BE" w:rsidRPr="00692F17">
      <w:rPr>
        <w:rFonts w:ascii="Times New Roman" w:hAnsi="Times New Roman"/>
        <w:sz w:val="20"/>
        <w:szCs w:val="20"/>
      </w:rPr>
      <w:t xml:space="preserve"> </w:t>
    </w:r>
  </w:p>
  <w:p w:rsidR="009648BE" w:rsidRPr="00692F17" w:rsidRDefault="009648BE">
    <w:pPr>
      <w:pStyle w:val="ab"/>
      <w:rPr>
        <w:rFonts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F46"/>
    <w:multiLevelType w:val="hybridMultilevel"/>
    <w:tmpl w:val="2B8A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A8"/>
    <w:rsid w:val="000220EE"/>
    <w:rsid w:val="00035520"/>
    <w:rsid w:val="00044E0F"/>
    <w:rsid w:val="00073FEC"/>
    <w:rsid w:val="000B07AF"/>
    <w:rsid w:val="00101A32"/>
    <w:rsid w:val="001025C0"/>
    <w:rsid w:val="00114C3C"/>
    <w:rsid w:val="0018070B"/>
    <w:rsid w:val="001A7089"/>
    <w:rsid w:val="001C6DDC"/>
    <w:rsid w:val="001E163C"/>
    <w:rsid w:val="00204DB6"/>
    <w:rsid w:val="00293F4B"/>
    <w:rsid w:val="002D4A7E"/>
    <w:rsid w:val="002F2242"/>
    <w:rsid w:val="00315EAD"/>
    <w:rsid w:val="003973D1"/>
    <w:rsid w:val="003B018E"/>
    <w:rsid w:val="003C4896"/>
    <w:rsid w:val="003D4912"/>
    <w:rsid w:val="003E6FDA"/>
    <w:rsid w:val="003F2075"/>
    <w:rsid w:val="00407788"/>
    <w:rsid w:val="00422535"/>
    <w:rsid w:val="00444F8B"/>
    <w:rsid w:val="004F0B75"/>
    <w:rsid w:val="00523776"/>
    <w:rsid w:val="00571829"/>
    <w:rsid w:val="006566B1"/>
    <w:rsid w:val="00671C20"/>
    <w:rsid w:val="00692F17"/>
    <w:rsid w:val="006B333D"/>
    <w:rsid w:val="006B48AA"/>
    <w:rsid w:val="007208B9"/>
    <w:rsid w:val="00720D90"/>
    <w:rsid w:val="00757661"/>
    <w:rsid w:val="007A59BA"/>
    <w:rsid w:val="00810DA8"/>
    <w:rsid w:val="008630CC"/>
    <w:rsid w:val="00870D50"/>
    <w:rsid w:val="00892F06"/>
    <w:rsid w:val="00894052"/>
    <w:rsid w:val="008A2420"/>
    <w:rsid w:val="008D7FFC"/>
    <w:rsid w:val="008E057F"/>
    <w:rsid w:val="00920F2A"/>
    <w:rsid w:val="009535E2"/>
    <w:rsid w:val="00961078"/>
    <w:rsid w:val="009648BE"/>
    <w:rsid w:val="00983CE2"/>
    <w:rsid w:val="009B5F99"/>
    <w:rsid w:val="009D5902"/>
    <w:rsid w:val="00A87AB2"/>
    <w:rsid w:val="00AB62D3"/>
    <w:rsid w:val="00AE29AC"/>
    <w:rsid w:val="00B456FD"/>
    <w:rsid w:val="00BF4B7C"/>
    <w:rsid w:val="00C16D48"/>
    <w:rsid w:val="00C93008"/>
    <w:rsid w:val="00CA4F06"/>
    <w:rsid w:val="00CC0874"/>
    <w:rsid w:val="00CE2AB5"/>
    <w:rsid w:val="00D578A6"/>
    <w:rsid w:val="00D76228"/>
    <w:rsid w:val="00DC0461"/>
    <w:rsid w:val="00DF2E26"/>
    <w:rsid w:val="00E07B55"/>
    <w:rsid w:val="00E10375"/>
    <w:rsid w:val="00E33C4D"/>
    <w:rsid w:val="00E51EDA"/>
    <w:rsid w:val="00E60F3D"/>
    <w:rsid w:val="00EA513D"/>
    <w:rsid w:val="00F515F8"/>
    <w:rsid w:val="00F93706"/>
    <w:rsid w:val="00FA630A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DA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0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0DA8"/>
    <w:pPr>
      <w:spacing w:after="140" w:line="288" w:lineRule="auto"/>
    </w:pPr>
  </w:style>
  <w:style w:type="paragraph" w:styleId="a5">
    <w:name w:val="List"/>
    <w:basedOn w:val="a4"/>
    <w:rsid w:val="00810DA8"/>
  </w:style>
  <w:style w:type="paragraph" w:styleId="a6">
    <w:name w:val="Title"/>
    <w:basedOn w:val="a"/>
    <w:rsid w:val="00810DA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10DA8"/>
    <w:pPr>
      <w:suppressLineNumbers/>
    </w:pPr>
  </w:style>
  <w:style w:type="paragraph" w:customStyle="1" w:styleId="a8">
    <w:name w:val="Содержимое таблицы"/>
    <w:basedOn w:val="a"/>
    <w:rsid w:val="00810DA8"/>
    <w:pPr>
      <w:suppressLineNumbers/>
    </w:pPr>
  </w:style>
  <w:style w:type="paragraph" w:customStyle="1" w:styleId="a9">
    <w:name w:val="Заголовок таблицы"/>
    <w:basedOn w:val="a8"/>
    <w:rsid w:val="00810D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5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48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648BE"/>
    <w:rPr>
      <w:rFonts w:cs="Mangal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9648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48BE"/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9648B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92F1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2F17"/>
    <w:rPr>
      <w:rFonts w:ascii="Tahoma" w:hAnsi="Tahoma" w:cs="Mangal"/>
      <w:sz w:val="16"/>
      <w:szCs w:val="14"/>
    </w:rPr>
  </w:style>
  <w:style w:type="paragraph" w:styleId="af2">
    <w:name w:val="Normal (Web)"/>
    <w:basedOn w:val="a"/>
    <w:uiPriority w:val="99"/>
    <w:semiHidden/>
    <w:unhideWhenUsed/>
    <w:rsid w:val="005718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3">
    <w:name w:val="Strong"/>
    <w:basedOn w:val="a0"/>
    <w:uiPriority w:val="22"/>
    <w:qFormat/>
    <w:rsid w:val="00571829"/>
    <w:rPr>
      <w:b/>
      <w:bCs/>
    </w:rPr>
  </w:style>
  <w:style w:type="character" w:customStyle="1" w:styleId="apple-converted-space">
    <w:name w:val="apple-converted-space"/>
    <w:basedOn w:val="a0"/>
    <w:rsid w:val="0057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DA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0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0DA8"/>
    <w:pPr>
      <w:spacing w:after="140" w:line="288" w:lineRule="auto"/>
    </w:pPr>
  </w:style>
  <w:style w:type="paragraph" w:styleId="a5">
    <w:name w:val="List"/>
    <w:basedOn w:val="a4"/>
    <w:rsid w:val="00810DA8"/>
  </w:style>
  <w:style w:type="paragraph" w:styleId="a6">
    <w:name w:val="Title"/>
    <w:basedOn w:val="a"/>
    <w:rsid w:val="00810DA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10DA8"/>
    <w:pPr>
      <w:suppressLineNumbers/>
    </w:pPr>
  </w:style>
  <w:style w:type="paragraph" w:customStyle="1" w:styleId="a8">
    <w:name w:val="Содержимое таблицы"/>
    <w:basedOn w:val="a"/>
    <w:rsid w:val="00810DA8"/>
    <w:pPr>
      <w:suppressLineNumbers/>
    </w:pPr>
  </w:style>
  <w:style w:type="paragraph" w:customStyle="1" w:styleId="a9">
    <w:name w:val="Заголовок таблицы"/>
    <w:basedOn w:val="a8"/>
    <w:rsid w:val="00810D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5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48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648BE"/>
    <w:rPr>
      <w:rFonts w:cs="Mangal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9648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48BE"/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9648B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92F1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2F17"/>
    <w:rPr>
      <w:rFonts w:ascii="Tahoma" w:hAnsi="Tahoma" w:cs="Mangal"/>
      <w:sz w:val="16"/>
      <w:szCs w:val="14"/>
    </w:rPr>
  </w:style>
  <w:style w:type="paragraph" w:styleId="af2">
    <w:name w:val="Normal (Web)"/>
    <w:basedOn w:val="a"/>
    <w:uiPriority w:val="99"/>
    <w:semiHidden/>
    <w:unhideWhenUsed/>
    <w:rsid w:val="005718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3">
    <w:name w:val="Strong"/>
    <w:basedOn w:val="a0"/>
    <w:uiPriority w:val="22"/>
    <w:qFormat/>
    <w:rsid w:val="00571829"/>
    <w:rPr>
      <w:b/>
      <w:bCs/>
    </w:rPr>
  </w:style>
  <w:style w:type="character" w:customStyle="1" w:styleId="apple-converted-space">
    <w:name w:val="apple-converted-space"/>
    <w:basedOn w:val="a0"/>
    <w:rsid w:val="0057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3005-0232-4A8F-8389-A6F1E2E8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T34</dc:creator>
  <cp:lastModifiedBy>Sapport Admin</cp:lastModifiedBy>
  <cp:revision>2</cp:revision>
  <cp:lastPrinted>2017-01-31T11:35:00Z</cp:lastPrinted>
  <dcterms:created xsi:type="dcterms:W3CDTF">2017-01-18T06:13:00Z</dcterms:created>
  <dcterms:modified xsi:type="dcterms:W3CDTF">2017-05-25T11:08:00Z</dcterms:modified>
  <dc:language>ru-RU</dc:language>
</cp:coreProperties>
</file>