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E" w:rsidRDefault="00E7480E" w:rsidP="00E7480E">
      <w:pPr>
        <w:ind w:left="1276"/>
        <w:jc w:val="center"/>
        <w:rPr>
          <w:b/>
          <w:sz w:val="28"/>
          <w:szCs w:val="28"/>
        </w:rPr>
      </w:pPr>
      <w:r w:rsidRPr="00227F16">
        <w:rPr>
          <w:b/>
          <w:sz w:val="28"/>
          <w:szCs w:val="28"/>
        </w:rPr>
        <w:t>Характеристика ФГОС основного общего образования</w:t>
      </w:r>
      <w:r w:rsidRPr="00227F16">
        <w:rPr>
          <w:b/>
          <w:color w:val="FF0000"/>
          <w:sz w:val="28"/>
          <w:szCs w:val="28"/>
        </w:rPr>
        <w:t xml:space="preserve"> </w:t>
      </w:r>
      <w:r w:rsidRPr="00227F16">
        <w:rPr>
          <w:b/>
          <w:sz w:val="28"/>
          <w:szCs w:val="28"/>
        </w:rPr>
        <w:t>по предмету</w:t>
      </w:r>
    </w:p>
    <w:p w:rsidR="00E7480E" w:rsidRDefault="00E7480E" w:rsidP="00E7480E">
      <w:pPr>
        <w:ind w:left="1080"/>
        <w:jc w:val="center"/>
        <w:rPr>
          <w:b/>
          <w:sz w:val="28"/>
          <w:szCs w:val="28"/>
        </w:rPr>
      </w:pPr>
    </w:p>
    <w:p w:rsidR="00E7480E" w:rsidRPr="00E510BB" w:rsidRDefault="00E7480E" w:rsidP="00E7480E">
      <w:pPr>
        <w:pStyle w:val="2"/>
        <w:spacing w:after="0" w:line="240" w:lineRule="auto"/>
        <w:ind w:firstLine="900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Принципиальным отличием образовательных стандартов нового  поколения является усиление их ориентации на результаты и качество образования. В рамках стандарта понятие «результат образования» рассматривается с позиций </w:t>
      </w:r>
      <w:proofErr w:type="spellStart"/>
      <w:r w:rsidRPr="00E510BB">
        <w:rPr>
          <w:sz w:val="28"/>
          <w:szCs w:val="28"/>
        </w:rPr>
        <w:t>системно-деятельностного</w:t>
      </w:r>
      <w:proofErr w:type="spellEnd"/>
      <w:r w:rsidRPr="00E510BB">
        <w:rPr>
          <w:sz w:val="28"/>
          <w:szCs w:val="28"/>
        </w:rPr>
        <w:t xml:space="preserve"> подхода. От того, какими понятиями, операциями будет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обучающегося.</w:t>
      </w:r>
    </w:p>
    <w:p w:rsidR="00E7480E" w:rsidRPr="00E510BB" w:rsidRDefault="00E7480E" w:rsidP="00E7480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Что касается требований, предъявляемых к результатам освоения  основных образовательных программ по изобразительному искусству, то они структурируются по ключевым задачам общего образования, отражающим, индивидуальные, общественные и государственные потребности,  и включают в себя предметные, </w:t>
      </w:r>
      <w:proofErr w:type="spellStart"/>
      <w:r w:rsidRPr="00E510BB">
        <w:rPr>
          <w:sz w:val="28"/>
          <w:szCs w:val="28"/>
        </w:rPr>
        <w:t>метапредметные</w:t>
      </w:r>
      <w:proofErr w:type="spellEnd"/>
      <w:r w:rsidRPr="00E510BB">
        <w:rPr>
          <w:sz w:val="28"/>
          <w:szCs w:val="28"/>
        </w:rPr>
        <w:t xml:space="preserve"> и личностные результаты.</w:t>
      </w:r>
    </w:p>
    <w:p w:rsidR="00E7480E" w:rsidRPr="00E510BB" w:rsidRDefault="00E7480E" w:rsidP="00E7480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Новизна стандарта  второго   поколения образовательной области «Искусство» </w:t>
      </w:r>
      <w:proofErr w:type="gramStart"/>
      <w:r w:rsidRPr="00E510BB">
        <w:rPr>
          <w:sz w:val="28"/>
          <w:szCs w:val="28"/>
        </w:rPr>
        <w:t>заключается</w:t>
      </w:r>
      <w:proofErr w:type="gramEnd"/>
      <w:r w:rsidRPr="00E510BB">
        <w:rPr>
          <w:sz w:val="28"/>
          <w:szCs w:val="28"/>
        </w:rPr>
        <w:t xml:space="preserve"> прежде всего в том, что в нем предлагается развернутое определение целей художественного образования, для которых приоритетом является формирование художественных и культурных компетенций обучающихся, расширение кругозора, развитие образного, ассоциативно-критического мышления, приобретение личностного художественно-творческого опыта, а также выбора путей собственного культурного развития. Приобретенные на базе учебного предмета «Изобразительное искусство» компетенции в комплексе могут стать серьезной основой для духовно-нравственного,  гражданского становления личности, ее социализации на базе гуманистических и общечеловеческих ценностей.</w:t>
      </w:r>
    </w:p>
    <w:p w:rsidR="00E7480E" w:rsidRPr="00E510BB" w:rsidRDefault="00E7480E" w:rsidP="00E7480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>Сегодня в начальной школе должны закладываться в качестве основы формирования учебной деятельности школьника  определенная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Именно в начальной школе формируется готовность и способность к сотрудничеству и совместной деятельности ученика с учителем и сверстниками, закладываются основы нравственного поведения, определяющего в дальнейшем отношение личности с обществом и окружающими людьми.</w:t>
      </w:r>
    </w:p>
    <w:p w:rsidR="00E7480E" w:rsidRPr="00E510BB" w:rsidRDefault="00E7480E" w:rsidP="00E7480E">
      <w:pPr>
        <w:ind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 Изучение изобразительного искусства в начальной школе направлено на формирование основ художественной культуры;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 формирование  основ анализа произведений искусства, эмоционально-ценностного отношения к миру; </w:t>
      </w:r>
      <w:proofErr w:type="gramStart"/>
      <w:r w:rsidRPr="00E510BB">
        <w:rPr>
          <w:sz w:val="28"/>
          <w:szCs w:val="28"/>
        </w:rPr>
        <w:t xml:space="preserve">овладение практическими умениями и навыками в восприятии </w:t>
      </w:r>
      <w:r w:rsidRPr="00E510BB">
        <w:rPr>
          <w:sz w:val="28"/>
          <w:szCs w:val="28"/>
        </w:rPr>
        <w:lastRenderedPageBreak/>
        <w:t>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 художественное конструирование); развитие толерантного мышления учащихся;  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 и культуры других народов;</w:t>
      </w:r>
      <w:proofErr w:type="gramEnd"/>
      <w:r w:rsidRPr="00E510BB">
        <w:rPr>
          <w:sz w:val="28"/>
          <w:szCs w:val="28"/>
        </w:rPr>
        <w:t xml:space="preserve"> формирование и развитие  умений и навыков исследовательского поиска.</w:t>
      </w:r>
    </w:p>
    <w:p w:rsidR="00E7480E" w:rsidRPr="00E510BB" w:rsidRDefault="00E7480E" w:rsidP="00E7480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 В результате изучения и освоения учебного курса «Изобразительное искусство» учащиеся способны будут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видах и формах художественно-творческой деятельности. </w:t>
      </w:r>
    </w:p>
    <w:p w:rsidR="00E7480E" w:rsidRPr="00E510BB" w:rsidRDefault="00E7480E" w:rsidP="00E7480E">
      <w:pPr>
        <w:pStyle w:val="2"/>
        <w:spacing w:after="0" w:line="240" w:lineRule="auto"/>
        <w:ind w:firstLine="900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Само содержание образования на первой ступени может также реализовываться  за счет введения интегрированных курсов, обеспечивающих целостное восприятие мира, </w:t>
      </w:r>
      <w:proofErr w:type="spellStart"/>
      <w:r w:rsidRPr="00E510BB">
        <w:rPr>
          <w:sz w:val="28"/>
          <w:szCs w:val="28"/>
        </w:rPr>
        <w:t>деятельностного</w:t>
      </w:r>
      <w:proofErr w:type="spellEnd"/>
      <w:r w:rsidRPr="00E510BB">
        <w:rPr>
          <w:sz w:val="28"/>
          <w:szCs w:val="28"/>
        </w:rPr>
        <w:t xml:space="preserve"> подхода и индивидуализации обучения (окружающий мир, изобразительное искусство, художественный труд и др.). Включение информационных технологий в учебно-воспитательный процесс может стать  мощным средством повышения эффективности познавательной и практической деятельности обучающихся при изучении и освоении основ изобразительного искусства.</w:t>
      </w:r>
    </w:p>
    <w:p w:rsidR="00E7480E" w:rsidRDefault="00E7480E" w:rsidP="00E7480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результате обучения детей изобразительному искусству в начальной школе предполагается достижение следующих результатов:</w:t>
      </w:r>
    </w:p>
    <w:p w:rsidR="00E7480E" w:rsidRDefault="00E7480E" w:rsidP="00E7480E">
      <w:pPr>
        <w:pStyle w:val="2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личностные результаты</w:t>
      </w:r>
      <w:r>
        <w:rPr>
          <w:sz w:val="28"/>
          <w:szCs w:val="28"/>
        </w:rPr>
        <w:t>:</w:t>
      </w:r>
    </w:p>
    <w:p w:rsidR="00E7480E" w:rsidRDefault="00E7480E" w:rsidP="00E7480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 ценностно-ориентационной сфере:</w:t>
      </w:r>
      <w:r>
        <w:rPr>
          <w:sz w:val="28"/>
          <w:szCs w:val="28"/>
        </w:rPr>
        <w:t xml:space="preserve"> формировать основы художественной культуры;  эмоционально-ценностного отношения к миру и художественного вкуса; - </w:t>
      </w:r>
      <w:r>
        <w:rPr>
          <w:i/>
          <w:sz w:val="28"/>
          <w:szCs w:val="28"/>
        </w:rPr>
        <w:t>в трудовой сфере:</w:t>
      </w:r>
      <w:r>
        <w:rPr>
          <w:sz w:val="28"/>
          <w:szCs w:val="28"/>
        </w:rPr>
        <w:t xml:space="preserve"> формировать навыки самостоятельной работы в процессе выполнения художественно-творческих заданий; </w:t>
      </w:r>
    </w:p>
    <w:p w:rsidR="00E7480E" w:rsidRDefault="00E7480E" w:rsidP="00E7480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 познавательной сфере:</w:t>
      </w:r>
      <w:r>
        <w:rPr>
          <w:sz w:val="28"/>
          <w:szCs w:val="28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E7480E" w:rsidRDefault="00E7480E" w:rsidP="00E7480E">
      <w:pPr>
        <w:pStyle w:val="2"/>
        <w:spacing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 </w:t>
      </w:r>
      <w:r>
        <w:rPr>
          <w:sz w:val="28"/>
          <w:szCs w:val="28"/>
        </w:rPr>
        <w:t>изучения изобразительного искусства в начальной школе проявляются: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развитии художественно-образного воображения и мышления; художественной интуиции и памяти; восприятия и суждения о художественных произведениях как основы формирования коммуникативных умений;</w:t>
      </w:r>
    </w:p>
    <w:p w:rsidR="00E7480E" w:rsidRDefault="00E7480E" w:rsidP="00E7480E">
      <w:pPr>
        <w:pStyle w:val="2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изучения изобразительного искусства проявляются:</w:t>
      </w:r>
      <w:r>
        <w:rPr>
          <w:b/>
          <w:sz w:val="28"/>
          <w:szCs w:val="28"/>
        </w:rPr>
        <w:t xml:space="preserve"> </w:t>
      </w:r>
    </w:p>
    <w:p w:rsidR="00E7480E" w:rsidRDefault="00E7480E" w:rsidP="00E7480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 познавательной сфере:</w:t>
      </w:r>
      <w:r>
        <w:rPr>
          <w:sz w:val="28"/>
          <w:szCs w:val="28"/>
        </w:rPr>
        <w:t xml:space="preserve"> в представлении места и роли изобразительного искусства в жизни человека и общества; освоении основ изобразительной грамоты, особенностей средств художественной выразительности; </w:t>
      </w:r>
      <w:r>
        <w:rPr>
          <w:sz w:val="28"/>
          <w:szCs w:val="28"/>
        </w:rPr>
        <w:lastRenderedPageBreak/>
        <w:t>приобретении практических навыков и умений в изобразительной деятельности; в умении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</w:p>
    <w:p w:rsidR="00E7480E" w:rsidRDefault="00E7480E" w:rsidP="00E7480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 ценностно-ориентационной сфере:</w:t>
      </w:r>
      <w:r>
        <w:rPr>
          <w:sz w:val="28"/>
          <w:szCs w:val="28"/>
        </w:rPr>
        <w:t xml:space="preserve"> формировании эмоционально- ценностного отношения к искусству и к жизни на основе лучших отечественных художественных традиций (произведений искусства); развивать художественный (эстетический) вкус; в умении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 других народов;</w:t>
      </w:r>
    </w:p>
    <w:p w:rsidR="00E7480E" w:rsidRDefault="00E7480E" w:rsidP="00E7480E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 коммуникативной сфере: </w:t>
      </w:r>
      <w:r>
        <w:rPr>
          <w:sz w:val="28"/>
          <w:szCs w:val="28"/>
        </w:rPr>
        <w:t>формировании основ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E7480E" w:rsidRDefault="00E7480E" w:rsidP="00E7480E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 эстетической деятельности:</w:t>
      </w:r>
      <w:r>
        <w:rPr>
          <w:sz w:val="28"/>
          <w:szCs w:val="28"/>
        </w:rPr>
        <w:t xml:space="preserve"> развитии художественного вкуса, воображения, фантазии; формировании эмоционального, интеллектуального восприятия на основе различных видов изобразительного искусства; в умении воспринимать эстетические ценности, заложенные в пластических искусствах, </w:t>
      </w:r>
      <w:proofErr w:type="gramStart"/>
      <w:r>
        <w:rPr>
          <w:sz w:val="28"/>
          <w:szCs w:val="28"/>
        </w:rPr>
        <w:t>высказывать свое отношение</w:t>
      </w:r>
      <w:proofErr w:type="gramEnd"/>
      <w:r>
        <w:rPr>
          <w:sz w:val="28"/>
          <w:szCs w:val="28"/>
        </w:rPr>
        <w:t xml:space="preserve">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E7480E" w:rsidRDefault="00E7480E" w:rsidP="00E7480E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 трудовой сфере:</w:t>
      </w:r>
      <w:r>
        <w:rPr>
          <w:sz w:val="28"/>
          <w:szCs w:val="28"/>
        </w:rPr>
        <w:t xml:space="preserve"> в умении применять в собственной творческой деятельности средства художественной выразительности, различные материалы и техники. </w:t>
      </w:r>
    </w:p>
    <w:p w:rsidR="00E7480E" w:rsidRPr="00E510BB" w:rsidRDefault="00E7480E" w:rsidP="00E7480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>Изучение изобразительного искусства в основной школе  является продолжением начального этапа художественно-эстетического развития личности, важным неотъемлемым звеном в системе непрерывного художественного образования и направлено на</w:t>
      </w:r>
      <w:r w:rsidRPr="00E510BB">
        <w:rPr>
          <w:b/>
          <w:sz w:val="28"/>
          <w:szCs w:val="28"/>
        </w:rPr>
        <w:t xml:space="preserve"> </w:t>
      </w:r>
      <w:r w:rsidRPr="00E510BB">
        <w:rPr>
          <w:sz w:val="28"/>
          <w:szCs w:val="28"/>
        </w:rPr>
        <w:t xml:space="preserve">формирование морально-нравственных ценностей, представлений о реальной художественной картине мира; предполагает развитие и становление эмоционально-образного, художественного типа мышления, что позволяет обеспечить становление целостного мышления учащихся. Навыки эмоционально-ценностных отношений, эстетического восприятия мира и художественно-творческой деятельности, заложенные в учебном курсе «Изобразительное искусство»  начальной школы, должны в современной школе обрести новое качество. </w:t>
      </w:r>
    </w:p>
    <w:p w:rsidR="00E7480E" w:rsidRPr="00E510BB" w:rsidRDefault="00E7480E" w:rsidP="00E7480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510BB">
        <w:rPr>
          <w:sz w:val="28"/>
          <w:szCs w:val="28"/>
        </w:rPr>
        <w:t xml:space="preserve">Для учебного курса «Изобразительное искусство» на базовом уровне приоритетом является: умение самостоятельно и мотивированно организовывать свою познавательную деятельность; устанавливать несложные реальные связи и зависимости; сопоставлять, классифицировать, оценивать феномены культуры и искусства; осуществлять поиск, отбор, </w:t>
      </w:r>
      <w:r w:rsidRPr="00E510BB">
        <w:rPr>
          <w:sz w:val="28"/>
          <w:szCs w:val="28"/>
        </w:rPr>
        <w:lastRenderedPageBreak/>
        <w:t xml:space="preserve">систематизацию и обработку необходимой информации в источниках различного типа; использовать </w:t>
      </w:r>
      <w:proofErr w:type="spellStart"/>
      <w:r w:rsidRPr="00E510BB">
        <w:rPr>
          <w:sz w:val="28"/>
          <w:szCs w:val="28"/>
        </w:rPr>
        <w:t>мультимедийные</w:t>
      </w:r>
      <w:proofErr w:type="spellEnd"/>
      <w:r w:rsidRPr="00E510BB">
        <w:rPr>
          <w:sz w:val="28"/>
          <w:szCs w:val="28"/>
        </w:rPr>
        <w:t xml:space="preserve"> ресурсы и компьютерные технологии для оформления художественно-творческих работ;</w:t>
      </w:r>
      <w:proofErr w:type="gramEnd"/>
      <w:r w:rsidRPr="00E510BB">
        <w:rPr>
          <w:sz w:val="28"/>
          <w:szCs w:val="28"/>
        </w:rPr>
        <w:t xml:space="preserve"> понимать ценность художественного образования как средства развития культуры личности; определять собственное отношение к  произведениям классического и современного искусства; осознавать свою культурную и национальную принадлежность (с учетом диалога культур).</w:t>
      </w:r>
    </w:p>
    <w:p w:rsidR="00E7480E" w:rsidRPr="00E510BB" w:rsidRDefault="00E7480E" w:rsidP="00E7480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Ведущими подходами при изучении предмета в основной школе являются </w:t>
      </w:r>
      <w:proofErr w:type="spellStart"/>
      <w:r w:rsidRPr="00E510BB">
        <w:rPr>
          <w:sz w:val="28"/>
          <w:szCs w:val="28"/>
        </w:rPr>
        <w:t>деятельностный</w:t>
      </w:r>
      <w:proofErr w:type="spellEnd"/>
      <w:r w:rsidRPr="00E510BB">
        <w:rPr>
          <w:sz w:val="28"/>
          <w:szCs w:val="28"/>
        </w:rPr>
        <w:t xml:space="preserve"> и </w:t>
      </w:r>
      <w:proofErr w:type="gramStart"/>
      <w:r w:rsidRPr="00E510BB">
        <w:rPr>
          <w:sz w:val="28"/>
          <w:szCs w:val="28"/>
        </w:rPr>
        <w:t>проблемный</w:t>
      </w:r>
      <w:proofErr w:type="gramEnd"/>
      <w:r w:rsidRPr="00E510BB">
        <w:rPr>
          <w:sz w:val="28"/>
          <w:szCs w:val="28"/>
        </w:rPr>
        <w:t>. Особое значение необходимо придавать формированию основ критического мышления на основе восприятия и анализа произведений изобразительного искусства, а также понимания роли искусства в жизни человека и его возможностей в совершенствовании личностных качеств.</w:t>
      </w:r>
    </w:p>
    <w:p w:rsidR="00E7480E" w:rsidRPr="00E510BB" w:rsidRDefault="00E7480E" w:rsidP="00E7480E">
      <w:pPr>
        <w:pStyle w:val="2"/>
        <w:spacing w:after="0" w:line="240" w:lineRule="auto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           Основное общее образование должно обеспечить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школьников (одаренных), способностей самостоятельного решения проблем в различных видах и сферах деятельности. Содержание образования на второй ступени создает условия для получения обязательного среднего (полного) образования, подготовки учащихся к выбору профиля дальнейшего образования, их социального самоопределения и самообразования.</w:t>
      </w:r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r w:rsidRPr="00E510BB">
        <w:rPr>
          <w:sz w:val="28"/>
          <w:szCs w:val="28"/>
        </w:rPr>
        <w:t>Обучение школьников изобразительному искусству должно быть направлено на достижение комплекса следующих результатов:</w:t>
      </w:r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b/>
          <w:sz w:val="28"/>
          <w:szCs w:val="28"/>
        </w:rPr>
      </w:pPr>
      <w:r w:rsidRPr="00E510BB">
        <w:rPr>
          <w:sz w:val="28"/>
          <w:szCs w:val="28"/>
        </w:rPr>
        <w:t xml:space="preserve">- </w:t>
      </w:r>
      <w:r w:rsidRPr="00E510BB">
        <w:rPr>
          <w:b/>
          <w:sz w:val="28"/>
          <w:szCs w:val="28"/>
        </w:rPr>
        <w:t xml:space="preserve">личностные результаты изучения изобразительного искусства в основной школе: </w:t>
      </w:r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- </w:t>
      </w:r>
      <w:r w:rsidRPr="00E510BB">
        <w:rPr>
          <w:i/>
          <w:sz w:val="28"/>
          <w:szCs w:val="28"/>
        </w:rPr>
        <w:t>в ценностно-ориентационной сфере:</w:t>
      </w:r>
      <w:r w:rsidRPr="00E510BB">
        <w:rPr>
          <w:sz w:val="28"/>
          <w:szCs w:val="28"/>
        </w:rPr>
        <w:t xml:space="preserve"> формировать  художественный вкус как способность чувствовать и воспринимать пластические искусства во всем многообразии их видов и жанров; умение воспринимать  </w:t>
      </w:r>
      <w:proofErr w:type="spellStart"/>
      <w:r w:rsidRPr="00E510BB">
        <w:rPr>
          <w:sz w:val="28"/>
          <w:szCs w:val="28"/>
        </w:rPr>
        <w:t>мультикультурную</w:t>
      </w:r>
      <w:proofErr w:type="spellEnd"/>
      <w:r w:rsidRPr="00E510BB">
        <w:rPr>
          <w:sz w:val="28"/>
          <w:szCs w:val="28"/>
        </w:rPr>
        <w:t xml:space="preserve"> картину современного мира;</w:t>
      </w:r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- </w:t>
      </w:r>
      <w:r w:rsidRPr="00E510BB">
        <w:rPr>
          <w:i/>
          <w:sz w:val="28"/>
          <w:szCs w:val="28"/>
        </w:rPr>
        <w:t xml:space="preserve">в трудовой сфере: </w:t>
      </w:r>
      <w:r w:rsidRPr="00E510BB">
        <w:rPr>
          <w:sz w:val="28"/>
          <w:szCs w:val="28"/>
        </w:rPr>
        <w:t>формировать навыки самостоятельной работы при выполнении практических художественно-творческих работ; готовность к осознанному выбору дальнейшей образовательной  траектории;</w:t>
      </w:r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- </w:t>
      </w:r>
      <w:r w:rsidRPr="00E510BB">
        <w:rPr>
          <w:i/>
          <w:sz w:val="28"/>
          <w:szCs w:val="28"/>
        </w:rPr>
        <w:t>в познавательной сфере:</w:t>
      </w:r>
      <w:r w:rsidRPr="00E510BB">
        <w:rPr>
          <w:sz w:val="28"/>
          <w:szCs w:val="28"/>
        </w:rPr>
        <w:t xml:space="preserve"> уметь познавать мир через образы и формы изобразительного искусства;</w:t>
      </w:r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proofErr w:type="gramStart"/>
      <w:r w:rsidRPr="00E510BB">
        <w:rPr>
          <w:b/>
          <w:sz w:val="28"/>
          <w:szCs w:val="28"/>
        </w:rPr>
        <w:t xml:space="preserve">- </w:t>
      </w:r>
      <w:proofErr w:type="spellStart"/>
      <w:r w:rsidRPr="00E510BB">
        <w:rPr>
          <w:b/>
          <w:sz w:val="28"/>
          <w:szCs w:val="28"/>
        </w:rPr>
        <w:t>метапредметные</w:t>
      </w:r>
      <w:proofErr w:type="spellEnd"/>
      <w:r w:rsidRPr="00E510BB">
        <w:rPr>
          <w:b/>
          <w:sz w:val="28"/>
          <w:szCs w:val="28"/>
        </w:rPr>
        <w:t xml:space="preserve"> результаты  </w:t>
      </w:r>
      <w:r w:rsidRPr="00E510BB">
        <w:rPr>
          <w:sz w:val="28"/>
          <w:szCs w:val="28"/>
        </w:rPr>
        <w:t>изучения изобразительного искусства в основной школе проявляются: в развитии художественно-образного, эстетического типа мышления, формировании целостного восприятия мира; в развитии фантазии, воображения, художественной интуиции, памяти; 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 в получении опыта восприятия произведений искусства как основы формирования коммуникативных умений;</w:t>
      </w:r>
      <w:proofErr w:type="gramEnd"/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r w:rsidRPr="00E510BB">
        <w:rPr>
          <w:sz w:val="28"/>
          <w:szCs w:val="28"/>
        </w:rPr>
        <w:lastRenderedPageBreak/>
        <w:t xml:space="preserve">- в области </w:t>
      </w:r>
      <w:r w:rsidRPr="00E510BB">
        <w:rPr>
          <w:b/>
          <w:sz w:val="28"/>
          <w:szCs w:val="28"/>
        </w:rPr>
        <w:t>предметных результатов</w:t>
      </w:r>
      <w:r w:rsidRPr="00E510BB">
        <w:rPr>
          <w:sz w:val="28"/>
          <w:szCs w:val="28"/>
        </w:rPr>
        <w:t xml:space="preserve">  учащимся предоставляется возможность научиться:</w:t>
      </w:r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- </w:t>
      </w:r>
      <w:r w:rsidRPr="00E510BB">
        <w:rPr>
          <w:i/>
          <w:sz w:val="28"/>
          <w:szCs w:val="28"/>
        </w:rPr>
        <w:t>в познавательной сфере:</w:t>
      </w:r>
      <w:r w:rsidRPr="00E510BB">
        <w:rPr>
          <w:sz w:val="28"/>
          <w:szCs w:val="28"/>
        </w:rPr>
        <w:t xml:space="preserve"> познавать мир через визуальный художественный образ; </w:t>
      </w:r>
      <w:proofErr w:type="gramStart"/>
      <w:r w:rsidRPr="00E510BB">
        <w:rPr>
          <w:sz w:val="28"/>
          <w:szCs w:val="28"/>
        </w:rPr>
        <w:t>представлять место</w:t>
      </w:r>
      <w:proofErr w:type="gramEnd"/>
      <w:r w:rsidRPr="00E510BB">
        <w:rPr>
          <w:sz w:val="28"/>
          <w:szCs w:val="28"/>
        </w:rPr>
        <w:t xml:space="preserve"> и роль изобразительного искусства в жизни человека и общества; осваивать основы изобразительной грамоты, особенности образно-выразительного языка разных видов изобразительного искусства, художественных средств выразительности; приобретать практические навыки и умения в изобразительной деятельности; различать изученные виды пластических искусств;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понятий;</w:t>
      </w:r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proofErr w:type="gramStart"/>
      <w:r w:rsidRPr="00E510BB">
        <w:rPr>
          <w:sz w:val="28"/>
          <w:szCs w:val="28"/>
        </w:rPr>
        <w:t xml:space="preserve">- </w:t>
      </w:r>
      <w:r w:rsidRPr="00E510BB">
        <w:rPr>
          <w:i/>
          <w:sz w:val="28"/>
          <w:szCs w:val="28"/>
        </w:rPr>
        <w:t>в ценностно-ориентационной сфере:</w:t>
      </w:r>
      <w:r w:rsidRPr="00E510BB">
        <w:rPr>
          <w:sz w:val="28"/>
          <w:szCs w:val="28"/>
        </w:rPr>
        <w:t xml:space="preserve"> формировать эмоционально-ценностное отношение к искусству и к жизни, осознавать систему общечеловеческих ценностей; развивать эстетический (художественный вкус)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E510BB">
        <w:rPr>
          <w:sz w:val="28"/>
          <w:szCs w:val="28"/>
        </w:rPr>
        <w:t>мультикультурную</w:t>
      </w:r>
      <w:proofErr w:type="spellEnd"/>
      <w:r w:rsidRPr="00E510BB">
        <w:rPr>
          <w:sz w:val="28"/>
          <w:szCs w:val="28"/>
        </w:rPr>
        <w:t xml:space="preserve"> картину современного мира; понимать ценность художественной культуры разных народов мира и место в ней отечественного искусства;</w:t>
      </w:r>
      <w:proofErr w:type="gramEnd"/>
      <w:r w:rsidRPr="00E510BB">
        <w:rPr>
          <w:sz w:val="28"/>
          <w:szCs w:val="28"/>
        </w:rPr>
        <w:t xml:space="preserve"> уважать культуру других народов; осваивать эмоционально-ценностное отношение к искусству и к жизни, духовно-нравственный потенциал, аккумулированный в произведениях искусства; ориентироваться в системе моральных норм и ценностей, представленных в произведениях искусства;</w:t>
      </w:r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- </w:t>
      </w:r>
      <w:r w:rsidRPr="00E510BB">
        <w:rPr>
          <w:i/>
          <w:sz w:val="28"/>
          <w:szCs w:val="28"/>
        </w:rPr>
        <w:t>в коммуникативной сфере:</w:t>
      </w:r>
      <w:r w:rsidRPr="00E510BB">
        <w:rPr>
          <w:sz w:val="28"/>
          <w:szCs w:val="28"/>
        </w:rPr>
        <w:t xml:space="preserve"> ориентироваться в социально-эстетических и информационных коммуникациях; организовывать диалоговые формы общения с произведениями искусства; </w:t>
      </w:r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proofErr w:type="gramStart"/>
      <w:r w:rsidRPr="00E510BB">
        <w:rPr>
          <w:sz w:val="28"/>
          <w:szCs w:val="28"/>
        </w:rPr>
        <w:t xml:space="preserve">- </w:t>
      </w:r>
      <w:r w:rsidRPr="00E510BB">
        <w:rPr>
          <w:i/>
          <w:sz w:val="28"/>
          <w:szCs w:val="28"/>
        </w:rPr>
        <w:t>в эстетической сфере:</w:t>
      </w:r>
      <w:r w:rsidRPr="00E510BB">
        <w:rPr>
          <w:sz w:val="28"/>
          <w:szCs w:val="28"/>
        </w:rPr>
        <w:t xml:space="preserve"> 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 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  <w:proofErr w:type="gramEnd"/>
      <w:r w:rsidRPr="00E510BB">
        <w:rPr>
          <w:sz w:val="28"/>
          <w:szCs w:val="28"/>
        </w:rPr>
        <w:t xml:space="preserve"> проявлять устойчивый интерес к искусству, художественным традициям своего народа и достижениям мировой культуры; формировать эстетический кругозор;</w:t>
      </w:r>
    </w:p>
    <w:p w:rsidR="00E7480E" w:rsidRPr="00E510BB" w:rsidRDefault="00E7480E" w:rsidP="00E7480E">
      <w:pPr>
        <w:pStyle w:val="2"/>
        <w:spacing w:after="0" w:line="240" w:lineRule="auto"/>
        <w:ind w:firstLine="993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- </w:t>
      </w:r>
      <w:r w:rsidRPr="00E510BB">
        <w:rPr>
          <w:i/>
          <w:sz w:val="28"/>
          <w:szCs w:val="28"/>
        </w:rPr>
        <w:t>в трудовой сфере:</w:t>
      </w:r>
      <w:r w:rsidRPr="00E510BB">
        <w:rPr>
          <w:sz w:val="28"/>
          <w:szCs w:val="28"/>
        </w:rPr>
        <w:t xml:space="preserve"> применять различные выразительные средства, художественные материалы и техники в своей творческой деятельности.</w:t>
      </w:r>
    </w:p>
    <w:p w:rsidR="00E7480E" w:rsidRPr="00E510BB" w:rsidRDefault="00E7480E" w:rsidP="00E7480E">
      <w:pPr>
        <w:ind w:firstLine="709"/>
        <w:jc w:val="both"/>
        <w:rPr>
          <w:sz w:val="28"/>
          <w:szCs w:val="28"/>
        </w:rPr>
      </w:pPr>
      <w:r w:rsidRPr="00E510BB">
        <w:rPr>
          <w:sz w:val="28"/>
        </w:rPr>
        <w:t xml:space="preserve">   </w:t>
      </w:r>
      <w:r w:rsidRPr="00E510BB">
        <w:rPr>
          <w:sz w:val="28"/>
          <w:szCs w:val="28"/>
        </w:rPr>
        <w:t xml:space="preserve">  Один час в неделю, отведенный на урок изобразительного искусства базисным учебным планом,  предусматривает ответственность  учителя за высокий уровень в преподавании изобразительного искусства в школе, раскрытии основных его функций и особенностей воздействия на человека и общество. Разгрузка в преподавании искусства обеспечивается усилением </w:t>
      </w:r>
      <w:proofErr w:type="spellStart"/>
      <w:r w:rsidRPr="00E510BB">
        <w:rPr>
          <w:sz w:val="28"/>
          <w:szCs w:val="28"/>
        </w:rPr>
        <w:t>деятельностного</w:t>
      </w:r>
      <w:proofErr w:type="spellEnd"/>
      <w:r w:rsidRPr="00E510BB">
        <w:rPr>
          <w:sz w:val="28"/>
          <w:szCs w:val="28"/>
        </w:rPr>
        <w:t xml:space="preserve"> компонента, мотивированного личностным эмоциональным опытом ребенка и определяется способностью учителя погрузить ребенка в </w:t>
      </w:r>
      <w:r w:rsidRPr="00E510BB">
        <w:rPr>
          <w:sz w:val="28"/>
          <w:szCs w:val="28"/>
        </w:rPr>
        <w:lastRenderedPageBreak/>
        <w:t xml:space="preserve">активное проживание художественных произведений, а не теоретизирование по поводу искусства. Главное – ориентация учащихся на самоопределение и саморазвитие в культуре. Проблема разгрузки решается также путем тщательного отбора необходимой информации и художественно-дидактического материала. </w:t>
      </w:r>
    </w:p>
    <w:p w:rsidR="00E7480E" w:rsidRPr="00E510BB" w:rsidRDefault="00E7480E" w:rsidP="00E7480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35CE0">
        <w:rPr>
          <w:sz w:val="28"/>
          <w:szCs w:val="28"/>
        </w:rPr>
        <w:t xml:space="preserve">Изучение изобразительного искусства располагает большими возможностями реальной интеграции со смежными предметными областями (музыка, история и обществоведение, русский язык и литература, технология и др.). Появляется возможность выстраивания системы </w:t>
      </w:r>
      <w:proofErr w:type="spellStart"/>
      <w:r w:rsidRPr="00435CE0">
        <w:rPr>
          <w:sz w:val="28"/>
          <w:szCs w:val="28"/>
        </w:rPr>
        <w:t>межпредметных</w:t>
      </w:r>
      <w:proofErr w:type="spellEnd"/>
      <w:r w:rsidRPr="00435CE0">
        <w:rPr>
          <w:sz w:val="28"/>
          <w:szCs w:val="28"/>
        </w:rPr>
        <w:t xml:space="preserve"> и </w:t>
      </w:r>
      <w:proofErr w:type="spellStart"/>
      <w:r w:rsidRPr="00435CE0">
        <w:rPr>
          <w:sz w:val="28"/>
          <w:szCs w:val="28"/>
        </w:rPr>
        <w:t>надпредметных</w:t>
      </w:r>
      <w:proofErr w:type="spellEnd"/>
      <w:r w:rsidRPr="00435CE0">
        <w:rPr>
          <w:sz w:val="28"/>
          <w:szCs w:val="28"/>
        </w:rPr>
        <w:t xml:space="preserve"> связей, интеграции основного и дополнительного образования посредством обращения к реализации художественно-творческого потенциала учащихся, синтезу обучения</w:t>
      </w:r>
      <w:r w:rsidRPr="00E510BB">
        <w:rPr>
          <w:sz w:val="28"/>
          <w:szCs w:val="28"/>
        </w:rPr>
        <w:t xml:space="preserve"> и воспитания, реализуемому в проектной, исследовательской  деятельности. Творческая деятельность с использованием различных художественных материалов и техник может быть дополнена творческими проектами на основе компьютерных </w:t>
      </w:r>
      <w:proofErr w:type="spellStart"/>
      <w:r w:rsidRPr="00E510BB">
        <w:rPr>
          <w:sz w:val="28"/>
          <w:szCs w:val="28"/>
        </w:rPr>
        <w:t>мультимедийных</w:t>
      </w:r>
      <w:proofErr w:type="spellEnd"/>
      <w:r w:rsidRPr="00E510BB">
        <w:rPr>
          <w:sz w:val="28"/>
          <w:szCs w:val="28"/>
        </w:rPr>
        <w:t xml:space="preserve"> технологий, с использованием  музейной педагогики и т.п.</w:t>
      </w:r>
    </w:p>
    <w:p w:rsidR="00E7480E" w:rsidRPr="00E510BB" w:rsidRDefault="00E7480E" w:rsidP="00E7480E">
      <w:pPr>
        <w:tabs>
          <w:tab w:val="left" w:pos="1368"/>
          <w:tab w:val="left" w:pos="9459"/>
        </w:tabs>
        <w:ind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В основных содержательных линиях стандартов нового поколения также обращается внимание на непрерывность в системе художественного образования. </w:t>
      </w:r>
    </w:p>
    <w:p w:rsidR="00E7480E" w:rsidRPr="00E510BB" w:rsidRDefault="00E7480E" w:rsidP="00E7480E">
      <w:pPr>
        <w:tabs>
          <w:tab w:val="left" w:pos="1368"/>
          <w:tab w:val="left" w:pos="9459"/>
        </w:tabs>
        <w:ind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В данном контексте значительное место необходимо отводить </w:t>
      </w:r>
      <w:r w:rsidRPr="00E510BB">
        <w:rPr>
          <w:bCs/>
          <w:sz w:val="28"/>
          <w:szCs w:val="28"/>
        </w:rPr>
        <w:t xml:space="preserve">созданию условий, обеспечивающих взаимосвязь последующих и предшествующих звеньев в обучении и воспитании личности, среди которых следует выделить: </w:t>
      </w:r>
    </w:p>
    <w:p w:rsidR="00E7480E" w:rsidRPr="00E510BB" w:rsidRDefault="00E7480E" w:rsidP="00E7480E">
      <w:pPr>
        <w:tabs>
          <w:tab w:val="left" w:pos="1368"/>
          <w:tab w:val="left" w:pos="9459"/>
        </w:tabs>
        <w:ind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1. Цели и задачи учебно-воспитательной работы в образовательном учреждении  должны быть схожими и определять основное направление, содержание и методы работы с детьми на всех ступенях художественного образования. </w:t>
      </w:r>
    </w:p>
    <w:p w:rsidR="00E7480E" w:rsidRPr="00E510BB" w:rsidRDefault="00E7480E" w:rsidP="00E7480E">
      <w:pPr>
        <w:numPr>
          <w:ilvl w:val="0"/>
          <w:numId w:val="2"/>
        </w:numPr>
        <w:tabs>
          <w:tab w:val="left" w:pos="1368"/>
          <w:tab w:val="left" w:pos="9459"/>
        </w:tabs>
        <w:ind w:left="0"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Педагоги и родители должны иметь общее мнение о показателях всестороннего развития личности ребенка.     Все законы развития,  раскрывающие взаимоотношения обучения, воспитания и развития детей должны пониматься одинаково. </w:t>
      </w:r>
    </w:p>
    <w:p w:rsidR="00E7480E" w:rsidRPr="00E510BB" w:rsidRDefault="00E7480E" w:rsidP="00E7480E">
      <w:pPr>
        <w:numPr>
          <w:ilvl w:val="0"/>
          <w:numId w:val="2"/>
        </w:numPr>
        <w:tabs>
          <w:tab w:val="left" w:pos="1368"/>
          <w:tab w:val="left" w:pos="9459"/>
        </w:tabs>
        <w:ind w:left="0"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 Педагогам следует  обратить внимание на  индивидуально-типологические особенности  каждого ребенка, уметь заметить и его сильные и слабые стороны  и, не задевая их,  с большим педагогическим тактом использовать их в повседневной работе с детьми.</w:t>
      </w:r>
    </w:p>
    <w:p w:rsidR="00E7480E" w:rsidRPr="00E510BB" w:rsidRDefault="00E7480E" w:rsidP="00E7480E">
      <w:pPr>
        <w:numPr>
          <w:ilvl w:val="0"/>
          <w:numId w:val="2"/>
        </w:numPr>
        <w:tabs>
          <w:tab w:val="left" w:pos="1368"/>
          <w:tab w:val="left" w:pos="9459"/>
        </w:tabs>
        <w:ind w:left="0" w:firstLine="709"/>
        <w:jc w:val="both"/>
        <w:rPr>
          <w:sz w:val="28"/>
          <w:szCs w:val="28"/>
        </w:rPr>
      </w:pPr>
      <w:r w:rsidRPr="00E510BB">
        <w:rPr>
          <w:sz w:val="28"/>
          <w:szCs w:val="28"/>
        </w:rPr>
        <w:t xml:space="preserve"> Понимание педагогами теории и практики своего учебного предмета, его внутренней логики, основных понятий и их системы, видов и форм упражнений, их последовательности и эффективности, возможных взаимосвязей  и взаимообусловленности с содержательными компонентами других предметов, возможности использования каждого учебного предмета, мероприятия </w:t>
      </w:r>
      <w:proofErr w:type="spellStart"/>
      <w:r w:rsidRPr="00E510BB">
        <w:rPr>
          <w:sz w:val="28"/>
          <w:szCs w:val="28"/>
        </w:rPr>
        <w:t>досугового</w:t>
      </w:r>
      <w:proofErr w:type="spellEnd"/>
      <w:r w:rsidRPr="00E510BB">
        <w:rPr>
          <w:sz w:val="28"/>
          <w:szCs w:val="28"/>
        </w:rPr>
        <w:t xml:space="preserve"> характера для развития личности. </w:t>
      </w:r>
    </w:p>
    <w:p w:rsidR="00660B78" w:rsidRDefault="00E7480E" w:rsidP="00E7480E">
      <w:pPr>
        <w:numPr>
          <w:ilvl w:val="0"/>
          <w:numId w:val="2"/>
        </w:numPr>
        <w:tabs>
          <w:tab w:val="left" w:pos="1368"/>
          <w:tab w:val="left" w:pos="9459"/>
        </w:tabs>
        <w:ind w:left="0" w:firstLine="709"/>
        <w:jc w:val="both"/>
      </w:pPr>
      <w:r w:rsidRPr="00E7480E">
        <w:rPr>
          <w:bCs/>
          <w:sz w:val="28"/>
          <w:szCs w:val="28"/>
        </w:rPr>
        <w:t xml:space="preserve">Три аспекта преемственности: преемственность в содержании курса; преемственность в формах и методах работы с детьми; преемственность в требованиях к </w:t>
      </w:r>
      <w:proofErr w:type="gramStart"/>
      <w:r w:rsidRPr="00E7480E">
        <w:rPr>
          <w:bCs/>
          <w:sz w:val="28"/>
          <w:szCs w:val="28"/>
        </w:rPr>
        <w:t>обучающимся</w:t>
      </w:r>
      <w:proofErr w:type="gramEnd"/>
      <w:r w:rsidRPr="00E7480E">
        <w:rPr>
          <w:bCs/>
          <w:sz w:val="28"/>
          <w:szCs w:val="28"/>
        </w:rPr>
        <w:t>.</w:t>
      </w:r>
    </w:p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329B"/>
    <w:multiLevelType w:val="hybridMultilevel"/>
    <w:tmpl w:val="5C8E25E8"/>
    <w:lvl w:ilvl="0" w:tplc="85F0C2BC">
      <w:start w:val="2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958B8"/>
    <w:multiLevelType w:val="multilevel"/>
    <w:tmpl w:val="22C2EE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upperRoman"/>
      <w:lvlText w:val="%2."/>
      <w:lvlJc w:val="left"/>
      <w:pPr>
        <w:ind w:left="1996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0E"/>
    <w:rsid w:val="00036786"/>
    <w:rsid w:val="00660B78"/>
    <w:rsid w:val="00E7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rsid w:val="00E74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4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1"/>
    <w:basedOn w:val="a"/>
    <w:rsid w:val="00E748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rsid w:val="00E74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2408</Words>
  <Characters>13729</Characters>
  <Application>Microsoft Office Word</Application>
  <DocSecurity>0</DocSecurity>
  <Lines>114</Lines>
  <Paragraphs>32</Paragraphs>
  <ScaleCrop>false</ScaleCrop>
  <Company>НОИППК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2012-11-14T10:56:00Z</dcterms:created>
  <dcterms:modified xsi:type="dcterms:W3CDTF">2012-11-14T10:57:00Z</dcterms:modified>
</cp:coreProperties>
</file>