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F5" w:rsidRDefault="001042F5" w:rsidP="00084259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ГОДА</w:t>
      </w:r>
      <w:bookmarkStart w:id="0" w:name="_GoBack"/>
      <w:bookmarkEnd w:id="0"/>
    </w:p>
    <w:p w:rsidR="00084259" w:rsidRPr="00BE7260" w:rsidRDefault="00084259" w:rsidP="00084259">
      <w:pPr>
        <w:pStyle w:val="a3"/>
        <w:ind w:firstLine="709"/>
        <w:jc w:val="center"/>
        <w:rPr>
          <w:b/>
          <w:sz w:val="28"/>
          <w:szCs w:val="28"/>
        </w:rPr>
      </w:pPr>
      <w:r w:rsidRPr="00BE7260">
        <w:rPr>
          <w:b/>
          <w:sz w:val="28"/>
          <w:szCs w:val="28"/>
        </w:rPr>
        <w:t xml:space="preserve">Региональный (очный) этап Конкурса </w:t>
      </w:r>
    </w:p>
    <w:p w:rsidR="00084259" w:rsidRPr="00BE7260" w:rsidRDefault="00084259" w:rsidP="00084259">
      <w:pPr>
        <w:jc w:val="center"/>
        <w:rPr>
          <w:b/>
          <w:sz w:val="28"/>
          <w:szCs w:val="28"/>
        </w:rPr>
      </w:pPr>
      <w:r w:rsidRPr="00BE7260">
        <w:rPr>
          <w:rFonts w:eastAsia="Calibri"/>
          <w:b/>
          <w:sz w:val="28"/>
          <w:szCs w:val="28"/>
        </w:rPr>
        <w:t>Конкурсное испытание</w:t>
      </w:r>
      <w:r w:rsidR="00AF66A4">
        <w:rPr>
          <w:rFonts w:eastAsia="Calibri"/>
          <w:b/>
          <w:sz w:val="28"/>
          <w:szCs w:val="28"/>
        </w:rPr>
        <w:t xml:space="preserve"> Видео </w:t>
      </w:r>
      <w:r w:rsidRPr="00BE7260">
        <w:rPr>
          <w:b/>
          <w:sz w:val="28"/>
          <w:szCs w:val="28"/>
        </w:rPr>
        <w:t>«Урок»</w:t>
      </w:r>
    </w:p>
    <w:p w:rsidR="00084259" w:rsidRPr="00BE7260" w:rsidRDefault="00084259" w:rsidP="00084259">
      <w:pPr>
        <w:ind w:left="-164" w:right="-108"/>
        <w:jc w:val="center"/>
        <w:rPr>
          <w:sz w:val="28"/>
          <w:szCs w:val="28"/>
        </w:rPr>
      </w:pPr>
      <w:r w:rsidRPr="00BE7260">
        <w:rPr>
          <w:rFonts w:eastAsia="Calibri"/>
          <w:sz w:val="28"/>
          <w:szCs w:val="28"/>
        </w:rPr>
        <w:t>Каждый показатель – 1 балл</w:t>
      </w:r>
    </w:p>
    <w:p w:rsidR="00084259" w:rsidRPr="00BE7260" w:rsidRDefault="00084259" w:rsidP="00084259">
      <w:pPr>
        <w:jc w:val="center"/>
        <w:rPr>
          <w:b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6"/>
        <w:gridCol w:w="1134"/>
      </w:tblGrid>
      <w:tr w:rsidR="00084259" w:rsidRPr="00BE7260" w:rsidTr="000C645D">
        <w:tc>
          <w:tcPr>
            <w:tcW w:w="2552" w:type="dxa"/>
          </w:tcPr>
          <w:p w:rsidR="00084259" w:rsidRPr="00BE7260" w:rsidRDefault="00084259" w:rsidP="000C645D">
            <w:pPr>
              <w:jc w:val="center"/>
              <w:rPr>
                <w:b/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b/>
                <w:kern w:val="28"/>
                <w:sz w:val="28"/>
                <w:szCs w:val="28"/>
              </w:rPr>
              <w:t>Критерий</w:t>
            </w: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084259" w:rsidRPr="00BE7260" w:rsidRDefault="00084259" w:rsidP="000C645D">
            <w:pPr>
              <w:spacing w:line="216" w:lineRule="auto"/>
              <w:ind w:left="-108" w:right="-108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084259" w:rsidRPr="00BE7260" w:rsidTr="000C645D">
        <w:trPr>
          <w:trHeight w:val="363"/>
        </w:trPr>
        <w:tc>
          <w:tcPr>
            <w:tcW w:w="2552" w:type="dxa"/>
            <w:vMerge w:val="restart"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kern w:val="28"/>
                <w:sz w:val="28"/>
                <w:szCs w:val="28"/>
              </w:rPr>
              <w:t>1.</w:t>
            </w:r>
            <w:r w:rsidRPr="00BE7260">
              <w:rPr>
                <w:sz w:val="28"/>
                <w:szCs w:val="28"/>
              </w:rPr>
              <w:t>И</w:t>
            </w:r>
            <w:r w:rsidRPr="00BE7260">
              <w:rPr>
                <w:iCs/>
                <w:sz w:val="28"/>
                <w:szCs w:val="28"/>
                <w:lang w:eastAsia="en-US"/>
              </w:rPr>
              <w:t>нформационная и языковая грамотность</w:t>
            </w: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корректность учебного содержания и использования научного языка: терминов, символов, условных обозначений, глубина и широта знаний по теме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</w:rPr>
              <w:t>До 5</w:t>
            </w:r>
          </w:p>
        </w:tc>
      </w:tr>
      <w:tr w:rsidR="00084259" w:rsidRPr="00BE7260" w:rsidTr="000C645D">
        <w:trPr>
          <w:trHeight w:val="363"/>
        </w:trPr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 xml:space="preserve">доступность изложения, адекватность объема информации возрастным особенностям </w:t>
            </w:r>
            <w:proofErr w:type="gramStart"/>
            <w:r w:rsidRPr="00BE7260">
              <w:rPr>
                <w:bCs/>
                <w:i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363"/>
        </w:trPr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умение применять ИКТ, культура поведения в виртуальной среде и визуализация информации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363"/>
        </w:trPr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языковая культура учителя и обучающихся (в том числе наличие заданий на составление связного текста и развитие культуры речи)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363"/>
        </w:trPr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использование разных источников информации, структурирование информации в разных форматах: текстовом, графическом, электронном и др.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 w:val="restart"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2.</w:t>
            </w:r>
            <w:r w:rsidRPr="00BE7260">
              <w:rPr>
                <w:iCs/>
                <w:sz w:val="28"/>
                <w:szCs w:val="28"/>
                <w:lang w:eastAsia="en-US"/>
              </w:rPr>
              <w:t>Результативность</w:t>
            </w: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достижение предметных результатов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</w:rPr>
              <w:t>До 5</w:t>
            </w: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 xml:space="preserve">достижение </w:t>
            </w:r>
            <w:proofErr w:type="spellStart"/>
            <w:r w:rsidRPr="00BE7260">
              <w:rPr>
                <w:bCs/>
                <w:iCs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BE7260">
              <w:rPr>
                <w:bCs/>
                <w:iCs/>
                <w:sz w:val="28"/>
                <w:szCs w:val="28"/>
                <w:lang w:eastAsia="en-US"/>
              </w:rPr>
              <w:t xml:space="preserve"> результатов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достижение личностных результатов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вовлечение обучающихся в исследовательскую деятельность (выдвижение гипотез, сбор данных, поиск источников информации и др.)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соотношение действий обучающихся и планируемых результатов</w:t>
            </w:r>
            <w:r w:rsidRPr="00BE72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 w:val="restart"/>
          </w:tcPr>
          <w:p w:rsidR="00084259" w:rsidRPr="00BE7260" w:rsidRDefault="00084259" w:rsidP="000C645D">
            <w:pPr>
              <w:jc w:val="both"/>
              <w:rPr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3.</w:t>
            </w:r>
            <w:r w:rsidRPr="00BE7260">
              <w:rPr>
                <w:iCs/>
                <w:sz w:val="28"/>
                <w:szCs w:val="28"/>
                <w:lang w:eastAsia="en-US"/>
              </w:rPr>
              <w:t>Методическое мастерство и творчество</w:t>
            </w: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разнообразие методов (способов, технологий) и приемов работы, смена видов деятельности обучающихся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</w:rPr>
              <w:t>До 5</w:t>
            </w: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новизна и оригинальность подходов, нестандартность действий и индивидуальность учителя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использование сравнительных подходов, формирование умения аргументировать свою позицию, использование дискуссионных подходов и проектирования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разнообразие форм работы с информацией и использование разных источников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соответствие методов (способов, технологий) и приемов целеполаганию (реализации цели, решению задач, достижению результатов)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 w:val="restart"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kern w:val="28"/>
                <w:sz w:val="28"/>
                <w:szCs w:val="28"/>
              </w:rPr>
              <w:t>4.</w:t>
            </w:r>
            <w:r w:rsidRPr="00BE7260">
              <w:rPr>
                <w:iCs/>
                <w:sz w:val="28"/>
                <w:szCs w:val="28"/>
                <w:lang w:eastAsia="en-US"/>
              </w:rPr>
              <w:t>Мотивирование к обучению</w:t>
            </w: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использование различных способов мотивации и умение удивить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</w:rPr>
              <w:t>До 5</w:t>
            </w: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системность и последовательность использования способов (приемов) мотивации в ходе урока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доброжелательная атмосфера, безопасная и комфортная образовательная среда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 xml:space="preserve">использование проблемных ситуаций, опора на </w:t>
            </w:r>
            <w:r w:rsidRPr="00BE7260">
              <w:rPr>
                <w:bCs/>
                <w:iCs/>
                <w:sz w:val="28"/>
                <w:szCs w:val="28"/>
                <w:lang w:eastAsia="en-US"/>
              </w:rPr>
              <w:lastRenderedPageBreak/>
              <w:t>интересы и потребности обучающихся: умение сформулировать или вывести на формулировку проблемы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поддержка образовательной успешности для всех обучающихся, в том числе с особыми потребностями и ограниченными возможностями здоровья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 w:val="restart"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kern w:val="28"/>
                <w:sz w:val="28"/>
                <w:szCs w:val="28"/>
              </w:rPr>
              <w:t>5.</w:t>
            </w:r>
            <w:r w:rsidRPr="00BE7260">
              <w:rPr>
                <w:iCs/>
                <w:sz w:val="28"/>
                <w:szCs w:val="28"/>
                <w:lang w:eastAsia="en-US"/>
              </w:rPr>
              <w:t>Рефлексивность и оценивание</w:t>
            </w: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объективность и открытость оценивания, связь с целеполаганием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</w:rPr>
              <w:t>До 5</w:t>
            </w: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разные способы оценивания и рефлексии, умение их обосновать при самоанализе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обратная связь, наличие возможностей для высказывания собственной точки зрения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понятность процедуры и критериев оценивания (в том числе словесного) на уроке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адекватность оценки и рефлексии проведенного урока, точность ответов на вопросы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 w:val="restart"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kern w:val="28"/>
                <w:sz w:val="28"/>
                <w:szCs w:val="28"/>
              </w:rPr>
              <w:t>6.</w:t>
            </w:r>
            <w:r w:rsidRPr="00BE7260">
              <w:rPr>
                <w:iCs/>
                <w:sz w:val="28"/>
                <w:szCs w:val="28"/>
                <w:lang w:eastAsia="en-US"/>
              </w:rPr>
              <w:t>Организационная культура</w:t>
            </w: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постановка и понимание целей, задач и ожидаемых результатов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</w:rPr>
              <w:t>До 5</w:t>
            </w: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pStyle w:val="1"/>
              <w:spacing w:line="216" w:lineRule="auto"/>
              <w:ind w:left="34"/>
              <w:jc w:val="both"/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BE7260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наличие инструкций и пояснений для выполнения заданий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установление правил и процедур совместной работы на уроке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акцентирование внимания на индивидуальных запросах и интересах обучающихся, создание возможностей для инклюзивного образования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371"/>
        </w:trPr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осознание своей деятельности, понимание достижений и проблем, умение оценить проведенный урок и провести критический анализ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 w:val="restart"/>
          </w:tcPr>
          <w:p w:rsidR="00084259" w:rsidRPr="00BE7260" w:rsidRDefault="00084259" w:rsidP="000C645D">
            <w:pPr>
              <w:ind w:right="-108"/>
              <w:rPr>
                <w:iCs/>
                <w:sz w:val="28"/>
                <w:szCs w:val="28"/>
                <w:lang w:eastAsia="en-US"/>
              </w:rPr>
            </w:pPr>
            <w:r w:rsidRPr="00BE7260">
              <w:rPr>
                <w:kern w:val="28"/>
                <w:sz w:val="28"/>
                <w:szCs w:val="28"/>
              </w:rPr>
              <w:t>7.</w:t>
            </w:r>
            <w:r w:rsidRPr="00BE7260">
              <w:rPr>
                <w:iCs/>
                <w:sz w:val="28"/>
                <w:szCs w:val="28"/>
                <w:lang w:eastAsia="en-US"/>
              </w:rPr>
              <w:t>Эффективная коммуникация</w:t>
            </w:r>
          </w:p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 xml:space="preserve">организация взаимодействия и сотрудничество </w:t>
            </w:r>
            <w:proofErr w:type="gramStart"/>
            <w:r w:rsidRPr="00BE7260">
              <w:rPr>
                <w:bCs/>
                <w:iCs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E7260">
              <w:rPr>
                <w:bCs/>
                <w:iCs/>
                <w:sz w:val="28"/>
                <w:szCs w:val="28"/>
                <w:lang w:eastAsia="en-US"/>
              </w:rPr>
              <w:t xml:space="preserve"> между собой, с учителем и с различными источниками информации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</w:rPr>
              <w:t>До 5</w:t>
            </w: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 xml:space="preserve">поддержка толерантного отношения к различным позициям, возможности для высказывания </w:t>
            </w:r>
            <w:proofErr w:type="gramStart"/>
            <w:r w:rsidRPr="00BE7260">
              <w:rPr>
                <w:bCs/>
                <w:iCs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BE7260">
              <w:rPr>
                <w:bCs/>
                <w:iCs/>
                <w:sz w:val="28"/>
                <w:szCs w:val="28"/>
                <w:lang w:eastAsia="en-US"/>
              </w:rPr>
              <w:t xml:space="preserve"> своей точки зрения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наличие эффективной обратной связи на занятии, способность учителя задавать модель коммуникации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использование вопросов на понимание, развитие умений обучающихся формулировать вопросы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371"/>
        </w:trPr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развитие умения вести конструктивный диалог, в том числе и при самоанализе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 w:val="restart"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kern w:val="28"/>
                <w:sz w:val="28"/>
                <w:szCs w:val="28"/>
              </w:rPr>
              <w:t>8.</w:t>
            </w:r>
            <w:r w:rsidRPr="00BE7260">
              <w:rPr>
                <w:sz w:val="28"/>
                <w:szCs w:val="28"/>
              </w:rPr>
              <w:t xml:space="preserve"> </w:t>
            </w:r>
            <w:r w:rsidRPr="00BE7260">
              <w:rPr>
                <w:iCs/>
                <w:sz w:val="28"/>
                <w:szCs w:val="28"/>
                <w:lang w:eastAsia="en-US"/>
              </w:rPr>
              <w:t>Ценностные ориентиры</w:t>
            </w: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воспитательный эффект урока и педагогической деятельности учителя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</w:rPr>
              <w:t>До 5</w:t>
            </w: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акцентирование внимания обучающихся на ценностных ориентирах и ценностных аспектах учебного знания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поддержка толерантного отношения к различным мнениям и культурным особенностям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 xml:space="preserve">создание ситуаций для обсуждения и принятия общих </w:t>
            </w:r>
            <w:r w:rsidRPr="00BE7260">
              <w:rPr>
                <w:bCs/>
                <w:iCs/>
                <w:sz w:val="28"/>
                <w:szCs w:val="28"/>
                <w:lang w:eastAsia="en-US"/>
              </w:rPr>
              <w:lastRenderedPageBreak/>
              <w:t>ценностей гражданской направленности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607"/>
        </w:trPr>
        <w:tc>
          <w:tcPr>
            <w:tcW w:w="2552" w:type="dxa"/>
            <w:vMerge w:val="restart"/>
          </w:tcPr>
          <w:p w:rsidR="00084259" w:rsidRPr="00BE7260" w:rsidRDefault="00084259" w:rsidP="000C645D">
            <w:pPr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lastRenderedPageBreak/>
              <w:t>9.</w:t>
            </w:r>
            <w:r w:rsidRPr="00BE7260">
              <w:rPr>
                <w:iCs/>
                <w:sz w:val="28"/>
                <w:szCs w:val="28"/>
                <w:lang w:eastAsia="en-US"/>
              </w:rPr>
              <w:t>Метапредметный и междисциплинарный подход</w:t>
            </w:r>
            <w:r w:rsidRPr="00BE72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формирование универсальных учебных действий разных видов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</w:rPr>
              <w:t>До 5</w:t>
            </w:r>
          </w:p>
        </w:tc>
      </w:tr>
      <w:tr w:rsidR="00084259" w:rsidRPr="00BE7260" w:rsidTr="000C645D">
        <w:trPr>
          <w:trHeight w:val="275"/>
        </w:trPr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использование потенциала различных дисциплин и корректность в использовании содержания других дисциплин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607"/>
        </w:trPr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 xml:space="preserve">понимание особенностей </w:t>
            </w:r>
            <w:proofErr w:type="spellStart"/>
            <w:r w:rsidRPr="00BE7260">
              <w:rPr>
                <w:bCs/>
                <w:iCs/>
                <w:sz w:val="28"/>
                <w:szCs w:val="28"/>
                <w:lang w:eastAsia="en-US"/>
              </w:rPr>
              <w:t>метапредметного</w:t>
            </w:r>
            <w:proofErr w:type="spellEnd"/>
            <w:r w:rsidRPr="00BE7260">
              <w:rPr>
                <w:bCs/>
                <w:iCs/>
                <w:sz w:val="28"/>
                <w:szCs w:val="28"/>
                <w:lang w:eastAsia="en-US"/>
              </w:rPr>
              <w:t xml:space="preserve"> подхода и его отличия от использования междисциплинарных связей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607"/>
        </w:trPr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 xml:space="preserve">системность и целесообразность использования междисциплинарных и </w:t>
            </w:r>
            <w:proofErr w:type="spellStart"/>
            <w:r w:rsidRPr="00BE7260">
              <w:rPr>
                <w:bCs/>
                <w:iCs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BE7260">
              <w:rPr>
                <w:bCs/>
                <w:iCs/>
                <w:sz w:val="28"/>
                <w:szCs w:val="28"/>
                <w:lang w:eastAsia="en-US"/>
              </w:rPr>
              <w:t xml:space="preserve"> подходов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385"/>
        </w:trPr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 xml:space="preserve">умение анализировать проведенное занятие с учетом использования </w:t>
            </w:r>
            <w:proofErr w:type="spellStart"/>
            <w:r w:rsidRPr="00BE7260">
              <w:rPr>
                <w:bCs/>
                <w:iCs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BE7260">
              <w:rPr>
                <w:bCs/>
                <w:iCs/>
                <w:sz w:val="28"/>
                <w:szCs w:val="28"/>
                <w:lang w:eastAsia="en-US"/>
              </w:rPr>
              <w:t xml:space="preserve"> и междисциплинарных связей, обоснование </w:t>
            </w:r>
            <w:proofErr w:type="spellStart"/>
            <w:r w:rsidRPr="00BE7260">
              <w:rPr>
                <w:bCs/>
                <w:iCs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BE7260">
              <w:rPr>
                <w:bCs/>
                <w:iCs/>
                <w:sz w:val="28"/>
                <w:szCs w:val="28"/>
                <w:lang w:eastAsia="en-US"/>
              </w:rPr>
              <w:t xml:space="preserve"> результатов урока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385"/>
        </w:trPr>
        <w:tc>
          <w:tcPr>
            <w:tcW w:w="2552" w:type="dxa"/>
            <w:vMerge w:val="restart"/>
          </w:tcPr>
          <w:p w:rsidR="00084259" w:rsidRPr="00BE7260" w:rsidRDefault="00084259" w:rsidP="000C645D">
            <w:pPr>
              <w:rPr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10.</w:t>
            </w:r>
            <w:r w:rsidRPr="00BE7260">
              <w:rPr>
                <w:iCs/>
                <w:sz w:val="28"/>
                <w:szCs w:val="28"/>
                <w:lang w:eastAsia="en-US"/>
              </w:rPr>
              <w:t xml:space="preserve">Поддержка самостоятельности, активности и творчества </w:t>
            </w:r>
            <w:proofErr w:type="gramStart"/>
            <w:r w:rsidRPr="00BE7260">
              <w:rPr>
                <w:i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использование активных и интерактивных подходов для развития самостоятельности обучающихся: работа в группах, формулирование вопросов и т. п.</w:t>
            </w:r>
          </w:p>
        </w:tc>
        <w:tc>
          <w:tcPr>
            <w:tcW w:w="1134" w:type="dxa"/>
            <w:vMerge w:val="restart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</w:rPr>
              <w:t>До 5</w:t>
            </w:r>
          </w:p>
        </w:tc>
      </w:tr>
      <w:tr w:rsidR="00084259" w:rsidRPr="00BE7260" w:rsidTr="000C645D">
        <w:trPr>
          <w:trHeight w:val="385"/>
        </w:trPr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создание на уроке ситуаций для выбора и самоопределения</w:t>
            </w:r>
          </w:p>
        </w:tc>
        <w:tc>
          <w:tcPr>
            <w:tcW w:w="1134" w:type="dxa"/>
            <w:vMerge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385"/>
        </w:trPr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поддержка личной и групповой ответственности при выполнении заданий</w:t>
            </w:r>
          </w:p>
        </w:tc>
        <w:tc>
          <w:tcPr>
            <w:tcW w:w="1134" w:type="dxa"/>
            <w:vMerge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385"/>
        </w:trPr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ind w:right="-108"/>
              <w:jc w:val="both"/>
              <w:rPr>
                <w:bCs/>
                <w:iCs/>
                <w:spacing w:val="-2"/>
                <w:kern w:val="28"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pacing w:val="-2"/>
                <w:kern w:val="28"/>
                <w:sz w:val="28"/>
                <w:szCs w:val="28"/>
                <w:lang w:eastAsia="en-US"/>
              </w:rPr>
              <w:t>решение творческих задач, возможности для самостоятельной работы и создание ситуаций успеха на уроке</w:t>
            </w:r>
          </w:p>
        </w:tc>
        <w:tc>
          <w:tcPr>
            <w:tcW w:w="1134" w:type="dxa"/>
            <w:vMerge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150"/>
        </w:trPr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уважение личного достоинства каждого ученика</w:t>
            </w:r>
          </w:p>
        </w:tc>
        <w:tc>
          <w:tcPr>
            <w:tcW w:w="1134" w:type="dxa"/>
            <w:vMerge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9498" w:type="dxa"/>
            <w:gridSpan w:val="2"/>
            <w:shd w:val="clear" w:color="auto" w:fill="auto"/>
          </w:tcPr>
          <w:p w:rsidR="00084259" w:rsidRPr="00BE7260" w:rsidRDefault="00084259" w:rsidP="000C645D">
            <w:pPr>
              <w:spacing w:line="216" w:lineRule="auto"/>
              <w:ind w:left="140"/>
              <w:jc w:val="right"/>
              <w:rPr>
                <w:b/>
                <w:sz w:val="28"/>
                <w:szCs w:val="28"/>
              </w:rPr>
            </w:pPr>
            <w:r w:rsidRPr="00BE7260"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134" w:type="dxa"/>
            <w:shd w:val="clear" w:color="auto" w:fill="auto"/>
          </w:tcPr>
          <w:p w:rsidR="00084259" w:rsidRPr="00BE7260" w:rsidRDefault="00084259" w:rsidP="000C645D">
            <w:pPr>
              <w:spacing w:line="216" w:lineRule="auto"/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50</w:t>
            </w:r>
          </w:p>
        </w:tc>
      </w:tr>
    </w:tbl>
    <w:p w:rsidR="00084259" w:rsidRPr="00BE7260" w:rsidRDefault="00084259" w:rsidP="00084259">
      <w:pPr>
        <w:ind w:left="-192" w:right="-260"/>
        <w:jc w:val="center"/>
        <w:rPr>
          <w:b/>
          <w:i/>
          <w:sz w:val="28"/>
          <w:szCs w:val="28"/>
        </w:rPr>
      </w:pPr>
    </w:p>
    <w:p w:rsidR="00084259" w:rsidRPr="00BE7260" w:rsidRDefault="00084259" w:rsidP="00084259">
      <w:pPr>
        <w:ind w:left="-192" w:right="-260"/>
        <w:jc w:val="center"/>
        <w:rPr>
          <w:rFonts w:eastAsiaTheme="minorHAnsi"/>
          <w:sz w:val="28"/>
          <w:szCs w:val="28"/>
        </w:rPr>
      </w:pPr>
    </w:p>
    <w:p w:rsidR="00084259" w:rsidRPr="00BE7260" w:rsidRDefault="00084259" w:rsidP="00084259">
      <w:pPr>
        <w:ind w:left="-192" w:right="-260"/>
        <w:jc w:val="center"/>
        <w:rPr>
          <w:b/>
          <w:sz w:val="28"/>
          <w:szCs w:val="28"/>
        </w:rPr>
      </w:pPr>
      <w:r w:rsidRPr="00BE7260">
        <w:rPr>
          <w:rFonts w:eastAsia="Calibri"/>
          <w:b/>
          <w:sz w:val="28"/>
          <w:szCs w:val="28"/>
        </w:rPr>
        <w:t xml:space="preserve">Конкурсное испытание </w:t>
      </w:r>
      <w:r w:rsidRPr="00BE7260">
        <w:rPr>
          <w:b/>
          <w:sz w:val="28"/>
          <w:szCs w:val="28"/>
        </w:rPr>
        <w:t xml:space="preserve">«Мастер-класс» </w:t>
      </w:r>
    </w:p>
    <w:p w:rsidR="00084259" w:rsidRPr="00BE7260" w:rsidRDefault="00084259" w:rsidP="00084259">
      <w:pPr>
        <w:ind w:left="-164" w:right="-108"/>
        <w:jc w:val="center"/>
        <w:rPr>
          <w:rFonts w:eastAsia="Calibri"/>
          <w:sz w:val="28"/>
          <w:szCs w:val="28"/>
        </w:rPr>
      </w:pPr>
      <w:r w:rsidRPr="00BE7260">
        <w:rPr>
          <w:rFonts w:eastAsia="Calibri"/>
          <w:sz w:val="28"/>
          <w:szCs w:val="28"/>
        </w:rPr>
        <w:t>Каждый показатель – 2 балла</w:t>
      </w:r>
    </w:p>
    <w:p w:rsidR="00084259" w:rsidRPr="00BE7260" w:rsidRDefault="00084259" w:rsidP="00084259">
      <w:pPr>
        <w:ind w:left="-164" w:right="-108"/>
        <w:jc w:val="center"/>
        <w:rPr>
          <w:rFonts w:eastAsia="Calibri"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6"/>
        <w:gridCol w:w="1134"/>
      </w:tblGrid>
      <w:tr w:rsidR="00084259" w:rsidRPr="00BE7260" w:rsidTr="000C645D">
        <w:tc>
          <w:tcPr>
            <w:tcW w:w="2552" w:type="dxa"/>
            <w:shd w:val="clear" w:color="auto" w:fill="auto"/>
          </w:tcPr>
          <w:p w:rsidR="00084259" w:rsidRPr="00BE7260" w:rsidRDefault="00084259" w:rsidP="000C645D">
            <w:pPr>
              <w:jc w:val="center"/>
              <w:rPr>
                <w:b/>
                <w:spacing w:val="-10"/>
                <w:sz w:val="28"/>
                <w:szCs w:val="28"/>
              </w:rPr>
            </w:pPr>
            <w:r w:rsidRPr="00BE7260">
              <w:rPr>
                <w:b/>
                <w:spacing w:val="-10"/>
                <w:sz w:val="28"/>
                <w:szCs w:val="28"/>
              </w:rPr>
              <w:t>Критерий</w:t>
            </w:r>
          </w:p>
        </w:tc>
        <w:tc>
          <w:tcPr>
            <w:tcW w:w="6946" w:type="dxa"/>
            <w:shd w:val="clear" w:color="auto" w:fill="auto"/>
          </w:tcPr>
          <w:p w:rsidR="00084259" w:rsidRPr="00BE7260" w:rsidRDefault="00084259" w:rsidP="000C645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084259" w:rsidRPr="00BE7260" w:rsidRDefault="00084259" w:rsidP="000C645D">
            <w:pPr>
              <w:ind w:left="-108" w:right="-108"/>
              <w:jc w:val="center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084259" w:rsidRPr="00BE7260" w:rsidTr="000C645D">
        <w:trPr>
          <w:trHeight w:val="300"/>
        </w:trPr>
        <w:tc>
          <w:tcPr>
            <w:tcW w:w="2552" w:type="dxa"/>
            <w:vMerge w:val="restart"/>
            <w:shd w:val="clear" w:color="auto" w:fill="auto"/>
          </w:tcPr>
          <w:p w:rsidR="00084259" w:rsidRPr="00BE7260" w:rsidRDefault="00084259" w:rsidP="000C645D">
            <w:pPr>
              <w:ind w:left="79"/>
              <w:rPr>
                <w:spacing w:val="-10"/>
                <w:sz w:val="28"/>
                <w:szCs w:val="28"/>
              </w:rPr>
            </w:pPr>
            <w:r w:rsidRPr="00BE7260">
              <w:rPr>
                <w:spacing w:val="-10"/>
                <w:sz w:val="28"/>
                <w:szCs w:val="28"/>
              </w:rPr>
              <w:t>1.</w:t>
            </w:r>
          </w:p>
          <w:p w:rsidR="00084259" w:rsidRPr="00BE7260" w:rsidRDefault="00084259" w:rsidP="000C645D">
            <w:pPr>
              <w:ind w:left="79"/>
              <w:rPr>
                <w:spacing w:val="-10"/>
                <w:sz w:val="28"/>
                <w:szCs w:val="28"/>
              </w:rPr>
            </w:pPr>
            <w:r w:rsidRPr="00BE7260">
              <w:rPr>
                <w:spacing w:val="-10"/>
                <w:sz w:val="28"/>
                <w:szCs w:val="28"/>
              </w:rPr>
              <w:t>Содержательность</w:t>
            </w:r>
          </w:p>
        </w:tc>
        <w:tc>
          <w:tcPr>
            <w:tcW w:w="6946" w:type="dxa"/>
            <w:shd w:val="clear" w:color="auto" w:fill="auto"/>
          </w:tcPr>
          <w:p w:rsidR="00084259" w:rsidRPr="00BE7260" w:rsidRDefault="00084259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соответствие содержания заявленному жанру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4259" w:rsidRPr="00BE7260" w:rsidRDefault="00084259" w:rsidP="000C645D">
            <w:pPr>
              <w:ind w:left="34" w:hanging="106"/>
              <w:jc w:val="center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До 6</w:t>
            </w:r>
          </w:p>
        </w:tc>
      </w:tr>
      <w:tr w:rsidR="00084259" w:rsidRPr="00BE7260" w:rsidTr="000C645D">
        <w:trPr>
          <w:trHeight w:val="525"/>
        </w:trPr>
        <w:tc>
          <w:tcPr>
            <w:tcW w:w="2552" w:type="dxa"/>
            <w:vMerge/>
            <w:shd w:val="clear" w:color="auto" w:fill="auto"/>
          </w:tcPr>
          <w:p w:rsidR="00084259" w:rsidRPr="00BE7260" w:rsidRDefault="00084259" w:rsidP="000C645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hanging="720"/>
              <w:rPr>
                <w:spacing w:val="-1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084259" w:rsidRPr="00BE7260" w:rsidRDefault="00084259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proofErr w:type="spellStart"/>
            <w:r w:rsidRPr="00BE7260">
              <w:rPr>
                <w:spacing w:val="-6"/>
                <w:sz w:val="28"/>
                <w:szCs w:val="28"/>
              </w:rPr>
              <w:t>инновационность</w:t>
            </w:r>
            <w:proofErr w:type="spellEnd"/>
            <w:r w:rsidRPr="00BE7260">
              <w:rPr>
                <w:spacing w:val="-6"/>
                <w:sz w:val="28"/>
                <w:szCs w:val="28"/>
              </w:rPr>
              <w:t xml:space="preserve"> содержания (новизна демонстрируемых методов, форм и приемов)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157"/>
        </w:trPr>
        <w:tc>
          <w:tcPr>
            <w:tcW w:w="2552" w:type="dxa"/>
            <w:vMerge/>
            <w:shd w:val="clear" w:color="auto" w:fill="auto"/>
          </w:tcPr>
          <w:p w:rsidR="00084259" w:rsidRPr="00BE7260" w:rsidRDefault="00084259" w:rsidP="000C645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hanging="720"/>
              <w:rPr>
                <w:spacing w:val="-1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084259" w:rsidRPr="00BE7260" w:rsidRDefault="00084259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оригинальность идей, их аргументированность и убедительность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300"/>
        </w:trPr>
        <w:tc>
          <w:tcPr>
            <w:tcW w:w="2552" w:type="dxa"/>
            <w:vMerge w:val="restart"/>
            <w:shd w:val="clear" w:color="auto" w:fill="auto"/>
          </w:tcPr>
          <w:p w:rsidR="00084259" w:rsidRPr="00BE7260" w:rsidRDefault="00084259" w:rsidP="000C645D">
            <w:pPr>
              <w:rPr>
                <w:spacing w:val="-10"/>
                <w:sz w:val="28"/>
                <w:szCs w:val="28"/>
              </w:rPr>
            </w:pPr>
            <w:r w:rsidRPr="00BE7260">
              <w:rPr>
                <w:spacing w:val="-10"/>
                <w:sz w:val="28"/>
                <w:szCs w:val="28"/>
              </w:rPr>
              <w:t>2.Уровень психолого-педагогического мастерства</w:t>
            </w:r>
          </w:p>
        </w:tc>
        <w:tc>
          <w:tcPr>
            <w:tcW w:w="6946" w:type="dxa"/>
            <w:shd w:val="clear" w:color="auto" w:fill="auto"/>
          </w:tcPr>
          <w:p w:rsidR="00084259" w:rsidRPr="00BE7260" w:rsidRDefault="00084259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создание благоприятного психологического климата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4259" w:rsidRPr="00BE7260" w:rsidRDefault="00084259" w:rsidP="000C645D">
            <w:pPr>
              <w:ind w:left="31" w:hanging="31"/>
              <w:jc w:val="center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До 12</w:t>
            </w:r>
          </w:p>
        </w:tc>
      </w:tr>
      <w:tr w:rsidR="00084259" w:rsidRPr="00BE7260" w:rsidTr="000C645D">
        <w:trPr>
          <w:trHeight w:val="146"/>
        </w:trPr>
        <w:tc>
          <w:tcPr>
            <w:tcW w:w="2552" w:type="dxa"/>
            <w:vMerge/>
            <w:shd w:val="clear" w:color="auto" w:fill="auto"/>
          </w:tcPr>
          <w:p w:rsidR="00084259" w:rsidRPr="00BE7260" w:rsidRDefault="00084259" w:rsidP="000C645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084259" w:rsidRPr="00BE7260" w:rsidRDefault="00084259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учет особенностей аудитории обучающихся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340"/>
        </w:trPr>
        <w:tc>
          <w:tcPr>
            <w:tcW w:w="2552" w:type="dxa"/>
            <w:vMerge/>
            <w:shd w:val="clear" w:color="auto" w:fill="auto"/>
          </w:tcPr>
          <w:p w:rsidR="00084259" w:rsidRPr="00BE7260" w:rsidRDefault="00084259" w:rsidP="000C645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084259" w:rsidRPr="00BE7260" w:rsidRDefault="00084259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своеобразие формы, ее оригинальность и целесообразность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240"/>
        </w:trPr>
        <w:tc>
          <w:tcPr>
            <w:tcW w:w="2552" w:type="dxa"/>
            <w:vMerge/>
            <w:shd w:val="clear" w:color="auto" w:fill="auto"/>
          </w:tcPr>
          <w:p w:rsidR="00084259" w:rsidRPr="00BE7260" w:rsidRDefault="00084259" w:rsidP="000C645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084259" w:rsidRPr="00BE7260" w:rsidRDefault="00084259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целесообразность используемых методов, приемов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300"/>
        </w:trPr>
        <w:tc>
          <w:tcPr>
            <w:tcW w:w="2552" w:type="dxa"/>
            <w:vMerge/>
            <w:shd w:val="clear" w:color="auto" w:fill="auto"/>
          </w:tcPr>
          <w:p w:rsidR="00084259" w:rsidRPr="00BE7260" w:rsidRDefault="00084259" w:rsidP="000C645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084259" w:rsidRPr="00BE7260" w:rsidRDefault="00084259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наличие авторских приемов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102"/>
        </w:trPr>
        <w:tc>
          <w:tcPr>
            <w:tcW w:w="2552" w:type="dxa"/>
            <w:vMerge/>
            <w:shd w:val="clear" w:color="auto" w:fill="auto"/>
          </w:tcPr>
          <w:p w:rsidR="00084259" w:rsidRPr="00BE7260" w:rsidRDefault="00084259" w:rsidP="000C645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084259" w:rsidRPr="00BE7260" w:rsidRDefault="00084259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проявление способности к импровизации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257"/>
        </w:trPr>
        <w:tc>
          <w:tcPr>
            <w:tcW w:w="2552" w:type="dxa"/>
            <w:vMerge w:val="restart"/>
            <w:shd w:val="clear" w:color="auto" w:fill="auto"/>
          </w:tcPr>
          <w:p w:rsidR="00084259" w:rsidRPr="00BE7260" w:rsidRDefault="00084259" w:rsidP="000C645D">
            <w:pPr>
              <w:rPr>
                <w:spacing w:val="-10"/>
                <w:sz w:val="28"/>
                <w:szCs w:val="28"/>
              </w:rPr>
            </w:pPr>
            <w:r w:rsidRPr="00BE7260">
              <w:rPr>
                <w:spacing w:val="-10"/>
                <w:sz w:val="28"/>
                <w:szCs w:val="28"/>
              </w:rPr>
              <w:t>3.Результативность</w:t>
            </w:r>
          </w:p>
        </w:tc>
        <w:tc>
          <w:tcPr>
            <w:tcW w:w="6946" w:type="dxa"/>
            <w:shd w:val="clear" w:color="auto" w:fill="auto"/>
          </w:tcPr>
          <w:p w:rsidR="00084259" w:rsidRPr="00BE7260" w:rsidRDefault="00084259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 w:right="-108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соответствие достигнутых результатов заявленным целям и задачам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4259" w:rsidRPr="00BE7260" w:rsidRDefault="00084259" w:rsidP="000C645D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До 4</w:t>
            </w:r>
          </w:p>
        </w:tc>
      </w:tr>
      <w:tr w:rsidR="00084259" w:rsidRPr="00BE7260" w:rsidTr="000C645D">
        <w:trPr>
          <w:trHeight w:val="299"/>
        </w:trPr>
        <w:tc>
          <w:tcPr>
            <w:tcW w:w="2552" w:type="dxa"/>
            <w:vMerge/>
            <w:shd w:val="clear" w:color="auto" w:fill="auto"/>
          </w:tcPr>
          <w:p w:rsidR="00084259" w:rsidRPr="00BE7260" w:rsidRDefault="00084259" w:rsidP="000C645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hanging="720"/>
              <w:rPr>
                <w:spacing w:val="-1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084259" w:rsidRPr="00BE7260" w:rsidRDefault="00084259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степень конкретной выраженности результатов</w:t>
            </w:r>
          </w:p>
        </w:tc>
        <w:tc>
          <w:tcPr>
            <w:tcW w:w="1134" w:type="dxa"/>
            <w:vMerge/>
            <w:shd w:val="clear" w:color="auto" w:fill="auto"/>
          </w:tcPr>
          <w:p w:rsidR="00084259" w:rsidRPr="00BE7260" w:rsidRDefault="00084259" w:rsidP="000C645D">
            <w:pPr>
              <w:ind w:left="140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9498" w:type="dxa"/>
            <w:gridSpan w:val="2"/>
            <w:shd w:val="clear" w:color="auto" w:fill="auto"/>
          </w:tcPr>
          <w:p w:rsidR="00084259" w:rsidRPr="00BE7260" w:rsidRDefault="00084259" w:rsidP="000C645D">
            <w:pPr>
              <w:ind w:left="140"/>
              <w:jc w:val="right"/>
              <w:rPr>
                <w:b/>
                <w:spacing w:val="-10"/>
                <w:sz w:val="28"/>
                <w:szCs w:val="28"/>
              </w:rPr>
            </w:pPr>
            <w:r w:rsidRPr="00BE7260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134" w:type="dxa"/>
            <w:shd w:val="clear" w:color="auto" w:fill="auto"/>
          </w:tcPr>
          <w:p w:rsidR="00084259" w:rsidRPr="00BE7260" w:rsidRDefault="00084259" w:rsidP="000C645D">
            <w:pPr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22</w:t>
            </w:r>
          </w:p>
        </w:tc>
      </w:tr>
    </w:tbl>
    <w:p w:rsidR="00084259" w:rsidRPr="00BE7260" w:rsidRDefault="00084259" w:rsidP="00084259">
      <w:pPr>
        <w:ind w:left="-164" w:right="-108"/>
        <w:jc w:val="center"/>
        <w:rPr>
          <w:sz w:val="28"/>
          <w:szCs w:val="28"/>
        </w:rPr>
      </w:pPr>
    </w:p>
    <w:p w:rsidR="00084259" w:rsidRPr="00BE7260" w:rsidRDefault="00084259" w:rsidP="00084259">
      <w:pPr>
        <w:ind w:left="-192" w:right="-260"/>
        <w:jc w:val="center"/>
        <w:rPr>
          <w:b/>
          <w:sz w:val="28"/>
          <w:szCs w:val="28"/>
        </w:rPr>
      </w:pPr>
    </w:p>
    <w:p w:rsidR="00084259" w:rsidRPr="00BE7260" w:rsidRDefault="00084259" w:rsidP="00084259">
      <w:pPr>
        <w:ind w:left="-192" w:right="-260"/>
        <w:jc w:val="center"/>
        <w:rPr>
          <w:b/>
          <w:sz w:val="28"/>
          <w:szCs w:val="28"/>
        </w:rPr>
      </w:pPr>
      <w:r w:rsidRPr="00BE7260">
        <w:rPr>
          <w:rFonts w:eastAsia="Calibri"/>
          <w:b/>
          <w:sz w:val="28"/>
          <w:szCs w:val="28"/>
        </w:rPr>
        <w:t xml:space="preserve">Конкурсное испытание </w:t>
      </w:r>
      <w:r w:rsidRPr="00BE7260">
        <w:rPr>
          <w:b/>
          <w:sz w:val="28"/>
          <w:szCs w:val="28"/>
        </w:rPr>
        <w:t>«Педагогический совет»</w:t>
      </w:r>
    </w:p>
    <w:p w:rsidR="00084259" w:rsidRPr="00BE7260" w:rsidRDefault="00084259" w:rsidP="00084259">
      <w:pPr>
        <w:ind w:left="-164" w:right="-108"/>
        <w:jc w:val="center"/>
        <w:rPr>
          <w:sz w:val="28"/>
          <w:szCs w:val="28"/>
        </w:rPr>
      </w:pPr>
      <w:r w:rsidRPr="00BE7260">
        <w:rPr>
          <w:rFonts w:eastAsia="Calibri"/>
          <w:sz w:val="28"/>
          <w:szCs w:val="28"/>
        </w:rPr>
        <w:t>Каждый показатель – 1 балл</w:t>
      </w:r>
    </w:p>
    <w:p w:rsidR="00084259" w:rsidRPr="00BE7260" w:rsidRDefault="00084259" w:rsidP="00084259">
      <w:pPr>
        <w:ind w:left="-192" w:right="-260"/>
        <w:jc w:val="center"/>
        <w:rPr>
          <w:spacing w:val="-6"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6"/>
        <w:gridCol w:w="1134"/>
      </w:tblGrid>
      <w:tr w:rsidR="00084259" w:rsidRPr="00BE7260" w:rsidTr="000C645D">
        <w:tc>
          <w:tcPr>
            <w:tcW w:w="2552" w:type="dxa"/>
          </w:tcPr>
          <w:p w:rsidR="00084259" w:rsidRPr="00BE7260" w:rsidRDefault="00084259" w:rsidP="000C645D">
            <w:pPr>
              <w:jc w:val="center"/>
              <w:rPr>
                <w:b/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b/>
                <w:kern w:val="28"/>
                <w:sz w:val="28"/>
                <w:szCs w:val="28"/>
              </w:rPr>
              <w:t>Критерий</w:t>
            </w: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084259" w:rsidRPr="00BE7260" w:rsidRDefault="00084259" w:rsidP="000C645D">
            <w:pPr>
              <w:spacing w:line="216" w:lineRule="auto"/>
              <w:ind w:left="-108" w:right="-108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084259" w:rsidRPr="00BE7260" w:rsidTr="000C645D">
        <w:trPr>
          <w:trHeight w:val="227"/>
        </w:trPr>
        <w:tc>
          <w:tcPr>
            <w:tcW w:w="2552" w:type="dxa"/>
            <w:vMerge w:val="restart"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kern w:val="28"/>
                <w:sz w:val="28"/>
                <w:szCs w:val="28"/>
              </w:rPr>
              <w:t>1.</w:t>
            </w:r>
            <w:r w:rsidRPr="00BE7260">
              <w:rPr>
                <w:sz w:val="28"/>
                <w:szCs w:val="28"/>
              </w:rPr>
              <w:t xml:space="preserve"> Понимание проблемы</w:t>
            </w:r>
          </w:p>
        </w:tc>
        <w:tc>
          <w:tcPr>
            <w:tcW w:w="6946" w:type="dxa"/>
          </w:tcPr>
          <w:p w:rsidR="00084259" w:rsidRPr="00BE7260" w:rsidRDefault="00084259" w:rsidP="000C645D">
            <w:pPr>
              <w:ind w:right="-10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глубина понимания проблемы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</w:rPr>
              <w:t>До 5</w:t>
            </w:r>
          </w:p>
        </w:tc>
      </w:tr>
      <w:tr w:rsidR="00084259" w:rsidRPr="00BE7260" w:rsidTr="000C645D">
        <w:trPr>
          <w:trHeight w:val="340"/>
        </w:trPr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умение четко и понятно сформулировать свою позицию по ключевой проблеме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210"/>
        </w:trPr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ind w:right="-10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связь высказываний с обсуждаемой темой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170"/>
        </w:trPr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ind w:right="-10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реалистичность предложений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rPr>
          <w:trHeight w:val="363"/>
        </w:trPr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умение отделять факты от мнений и рассматривать проблему объективно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 w:val="restart"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2.Убедительность и аргументация позиции</w:t>
            </w: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ind w:right="-10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понятность и конкретность занятой позиции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</w:rPr>
              <w:t>До 5</w:t>
            </w: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ind w:right="-10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четкое и логичное выстраивание своего выступления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ind w:right="-10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аргументированность и доказательность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ind w:right="-10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признание возможности других взглядов и мнений по обсуждаемым вопросам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ind w:right="-108"/>
              <w:jc w:val="both"/>
              <w:rPr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яркие примеры и образы, подкрепляющие высказывания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 w:val="restart"/>
          </w:tcPr>
          <w:p w:rsidR="00084259" w:rsidRPr="00BE7260" w:rsidRDefault="00084259" w:rsidP="000C645D">
            <w:pPr>
              <w:jc w:val="both"/>
              <w:rPr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3.Взаимодействие и коммуникационная культура</w:t>
            </w: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сотрудничество и выстраивание взаимодействия со всеми участниками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</w:rPr>
              <w:t>До 5</w:t>
            </w: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умение формулировать вопросы и делать комментарии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культура ведения дискуссии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умение осмыслить и переработать имеющийся опыт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уважение других точек зрения, толерантное отношение к различиям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 w:val="restart"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kern w:val="28"/>
                <w:sz w:val="28"/>
                <w:szCs w:val="28"/>
              </w:rPr>
              <w:t>4.</w:t>
            </w:r>
            <w:r w:rsidRPr="00BE7260">
              <w:rPr>
                <w:sz w:val="28"/>
                <w:szCs w:val="28"/>
              </w:rPr>
              <w:t>Творческий подход и оригинальность суждений</w:t>
            </w: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ind w:right="-108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творческий подход и нестандартность предлагаемых решений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</w:rPr>
              <w:t>До 5</w:t>
            </w: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новизна и оригинальность суждений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ind w:right="-108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умение видеть новые стороны в обсуждаемой проблеме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проявление индивидуальности и нахождение нестандартных путей в решении педагогических задач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ind w:right="-108"/>
              <w:jc w:val="both"/>
              <w:rPr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яркий стиль и удачная манера общения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 w:val="restart"/>
          </w:tcPr>
          <w:p w:rsidR="00084259" w:rsidRPr="00BE7260" w:rsidRDefault="00084259" w:rsidP="000C645D">
            <w:pPr>
              <w:rPr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kern w:val="28"/>
                <w:sz w:val="28"/>
                <w:szCs w:val="28"/>
              </w:rPr>
              <w:t>5.</w:t>
            </w:r>
            <w:r w:rsidRPr="00BE7260">
              <w:rPr>
                <w:sz w:val="28"/>
                <w:szCs w:val="28"/>
              </w:rPr>
              <w:t>Информационная и языковая культура</w:t>
            </w: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ind w:right="-108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педагогический кругозор и общая эрудиция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</w:rPr>
              <w:t>До 5</w:t>
            </w: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корректность и грамотность использования понятийного аппарата и научного языка, отсутствие фактических ошибок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ind w:right="-10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грамотность речи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ind w:right="-10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знание нормативно-правовой базы современного образования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2552" w:type="dxa"/>
            <w:vMerge/>
          </w:tcPr>
          <w:p w:rsidR="00084259" w:rsidRPr="00BE7260" w:rsidRDefault="00084259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4259" w:rsidRPr="00BE7260" w:rsidRDefault="00084259" w:rsidP="000C645D">
            <w:pPr>
              <w:spacing w:line="216" w:lineRule="auto"/>
              <w:ind w:right="-10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понимание современных тенденций развития образования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4259" w:rsidRPr="00BE7260" w:rsidRDefault="00084259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84259" w:rsidRPr="00BE7260" w:rsidTr="000C645D">
        <w:tc>
          <w:tcPr>
            <w:tcW w:w="9498" w:type="dxa"/>
            <w:gridSpan w:val="2"/>
            <w:shd w:val="clear" w:color="auto" w:fill="auto"/>
          </w:tcPr>
          <w:p w:rsidR="00084259" w:rsidRPr="00BE7260" w:rsidRDefault="00084259" w:rsidP="000C645D">
            <w:pPr>
              <w:spacing w:line="216" w:lineRule="auto"/>
              <w:ind w:left="140"/>
              <w:jc w:val="right"/>
              <w:rPr>
                <w:b/>
                <w:sz w:val="28"/>
                <w:szCs w:val="28"/>
              </w:rPr>
            </w:pPr>
            <w:r w:rsidRPr="00BE7260"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134" w:type="dxa"/>
            <w:shd w:val="clear" w:color="auto" w:fill="auto"/>
          </w:tcPr>
          <w:p w:rsidR="00084259" w:rsidRPr="00BE7260" w:rsidRDefault="00084259" w:rsidP="000C645D">
            <w:pPr>
              <w:spacing w:line="216" w:lineRule="auto"/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25</w:t>
            </w:r>
          </w:p>
        </w:tc>
      </w:tr>
    </w:tbl>
    <w:p w:rsidR="006F4DBC" w:rsidRDefault="001042F5"/>
    <w:sectPr w:rsidR="006F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F637A"/>
    <w:multiLevelType w:val="hybridMultilevel"/>
    <w:tmpl w:val="C9B00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2A"/>
    <w:rsid w:val="00084259"/>
    <w:rsid w:val="001042F5"/>
    <w:rsid w:val="00AF66A4"/>
    <w:rsid w:val="00DC39D6"/>
    <w:rsid w:val="00DC5F1C"/>
    <w:rsid w:val="00F9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8425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8425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2022-04-05T11:34:00Z</dcterms:created>
  <dcterms:modified xsi:type="dcterms:W3CDTF">2022-04-05T11:41:00Z</dcterms:modified>
</cp:coreProperties>
</file>