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C62B21" w:rsidP="00E961FB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1A2333BB" wp14:editId="5384402F">
                <wp:simplePos x="0" y="0"/>
                <wp:positionH relativeFrom="margin">
                  <wp:posOffset>4190365</wp:posOffset>
                </wp:positionH>
                <wp:positionV relativeFrom="page">
                  <wp:posOffset>1154430</wp:posOffset>
                </wp:positionV>
                <wp:extent cx="1904365" cy="1393190"/>
                <wp:effectExtent l="0" t="0" r="0" b="0"/>
                <wp:wrapNone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4365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3"/>
          </w:tblGrid>
          <w:tr w:rsidR="00C62B21" w:rsidRPr="00E961FB" w:rsidTr="00C62B21">
            <w:trPr>
              <w:trHeight w:val="184"/>
            </w:trPr>
            <w:tc>
              <w:tcPr>
                <w:tcW w:w="4673" w:type="dxa"/>
              </w:tcPr>
              <w:p w:rsidR="00C62B21" w:rsidRDefault="00C62B21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C62B21" w:rsidRDefault="00C62B21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C62B21" w:rsidRDefault="00C62B21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C62B21" w:rsidRDefault="00C62B21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C62B21" w:rsidRDefault="00C62B21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C62B21" w:rsidRDefault="00C62B21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C62B21" w:rsidRDefault="00C62B21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C62B21" w:rsidRPr="00E961FB" w:rsidRDefault="00C62B21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139F2E35" wp14:editId="5CBC66A4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5433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Дошкольное воспитание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Default="00854335" w:rsidP="00854335">
          <w:pPr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0A6438" w:rsidRDefault="000A6438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854335" w:rsidRPr="00854335" w:rsidRDefault="00854335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CC7F71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854335"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CC7F7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CC7F7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CC7F7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CC7F7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CC7F7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CC7F71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854335"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CC7F7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CC7F7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CC7F7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CC7F7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CC7F71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854335" w:rsidP="00854335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0" w:name="_Toc507427594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0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854335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5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2" w:name="_Toc507427596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>1.Общие требования охраны труда</w:t>
          </w:r>
          <w:bookmarkEnd w:id="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</w:t>
          </w:r>
          <w:r w:rsidR="00C802E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Дошкольное воспитание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</w:t>
          </w:r>
          <w:r w:rsidR="00C802E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имеющие необходимые навыки по эксплуатации образовательного оборудования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самостоятельно использовать инструментарий и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выполнению конкурсного задания;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</w:t>
          </w:r>
          <w:r w:rsidR="00C802E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21"/>
            <w:gridCol w:w="4650"/>
          </w:tblGrid>
          <w:tr w:rsidR="00854335" w:rsidRPr="00854335" w:rsidTr="001304CB">
            <w:tc>
              <w:tcPr>
                <w:tcW w:w="10137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Мобильный передвижной купол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Блоки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Дьенеша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Палочки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Киюзинера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Краски  акварель и 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гуашь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набор кистей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скобы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стелера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Дырокол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Набор  и инструменты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квилинга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C62B21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lastRenderedPageBreak/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Базовый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9580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C62B21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Ресурсный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9585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Скотч двусторонний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плоский, объемный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</w:t>
                </w:r>
                <w:proofErr w:type="gram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</w:t>
          </w:r>
          <w:r w:rsidR="00C802E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 При выполнении конкурсного задания на участника могут воздействовать следующие вредные и (или) опасные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— зрительное перенапряжение при работе с ПК.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режущие и колющие предметы.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зрение, слух;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</w:t>
          </w:r>
          <w:r w:rsidR="00C802E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- наушники;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</w:t>
          </w:r>
          <w:r w:rsidR="00C802E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 Знаки безопасности, используемые на рабочем месте, для обозначения присутствующих опасностей: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2BA950B" wp14:editId="0AF49D51">
                <wp:extent cx="447675" cy="438150"/>
                <wp:effectExtent l="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543E97E" wp14:editId="79616208">
                <wp:extent cx="771525" cy="409575"/>
                <wp:effectExtent l="0" t="0" r="9525" b="9525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7FAD640" wp14:editId="5CFA2D24">
                <wp:extent cx="809625" cy="43815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4A29A65" wp14:editId="6D09BFC6">
                <wp:extent cx="466725" cy="466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"https://studfiles.net/html/2706/32/html_qBHtLJCsya.KhkT/img-9S7d9T.jpg" \* MERGEFORMATINET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CC7F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CC7F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CC7F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INCLUDEPICTURE  "https://studfiles.net/html/2706/32/html_qBHtLJCsya.KhkT/img-9S7d9T.jpg" \* MERGEFORMATINET</w:instrText>
          </w:r>
          <w:r w:rsidR="00CC7F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CC7F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C62B2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9pt">
                <v:imagedata r:id="rId13" r:href="rId14"/>
              </v:shape>
            </w:pict>
          </w:r>
          <w:r w:rsidR="00CC7F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</w:t>
          </w:r>
          <w:r w:rsidR="00C802E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</w:t>
          </w:r>
          <w:r w:rsidR="00C802E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</w:t>
          </w:r>
          <w:bookmarkStart w:id="3" w:name="_GoBack"/>
          <w:bookmarkEnd w:id="3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</w:pPr>
          <w:bookmarkStart w:id="4" w:name="_Toc507427597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 xml:space="preserve">2.Требования охраны труда перед началом </w:t>
          </w:r>
          <w:bookmarkEnd w:id="4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форму одежды и обувь и наушники. Одеть необходимые средства защиты для выполнения подготовки рабочих мест и образовательного оборудования.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произвести настройку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2.3. Подготовить инструмент и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1"/>
            <w:gridCol w:w="6210"/>
          </w:tblGrid>
          <w:tr w:rsidR="00854335" w:rsidRPr="00854335" w:rsidTr="001304CB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ahoma" w:eastAsia="Times New Roman" w:hAnsi="Tahoma" w:cs="Tahoma"/>
                    <w:color w:val="222222"/>
                    <w:sz w:val="18"/>
                    <w:szCs w:val="18"/>
                    <w:lang w:eastAsia="ru-RU"/>
                  </w:rPr>
                  <w:t>-  </w:t>
                </w: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целостность инструментария и образовательного оборудования:</w:t>
                </w:r>
              </w:p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Спортивное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надежность спортивного оборудования, отсутствие посторонних предметов на имитационной игровой площадке или имитационной группе детского сада.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-хранить ножницы необходимо в </w:t>
                </w:r>
                <w:proofErr w:type="spellStart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тулбоксе</w:t>
                </w:r>
                <w:proofErr w:type="spellEnd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и наличие.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осмотреть и привести в порядок рабочее место, проверить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тулбокс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образовательного оборудования в электросеть.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инструментарий,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</w:pPr>
          <w:bookmarkStart w:id="5" w:name="_Toc507427598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lastRenderedPageBreak/>
            <w:t xml:space="preserve">3.Требования охраны труда во время </w:t>
          </w:r>
          <w:bookmarkEnd w:id="5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84"/>
            <w:gridCol w:w="7487"/>
          </w:tblGrid>
          <w:tr w:rsidR="00854335" w:rsidRPr="00854335" w:rsidTr="001304CB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изображение на экранах видеомониторов должно быть стабильным, ясным и предельно четким, не иметь мерцаний символов и фона,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 на экранах не должно быть бликов и отражений светильников, окон и окружающих предметов.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обращать внимание на символы, высвечивающиеся на панели оборудования, не игнорировать их;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производить включение/выключение аппаратов мокрыми руками;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не ставить на устройство емкости с водой, не класть металлические предметы;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-не класть предметы на оборудование и дисплей;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- не давить перьями и не стучать по интерактивной панели, не прислоняться к ней; - не эксплуатировать персональный компьютер, если его уронили или корпус был поврежден;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-запрещается перемещать аппараты 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включенными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в сеть;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 и оргтехника.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дымиться, появился посторонний запах или звук;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вынимать застрявшие листы можно только после отключения устройства из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все работы по замене картриджей, бумаги можно производить только после отключения аппарата от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Спортивное оборудование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-при возникновении неисправности оборудования необходимо прекратить спортивное мероприятие или подвижную игру до полного устранения неисправности;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Индивидуальное оборудование: </w:t>
                </w: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ножницы и расходные материалы клей, краски, бумага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- не оставлять лезвия ножниц открытыми;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держать ножницы острыми частями вверх, и не использовать их </w:t>
                </w: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при ослабленном центральном креплении;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ножницами внимательно следить за направлением резки. Не резать на ходу;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во время работы удерживать материал рукой так, чтобы пальцы другой руки были в стороне от лезвия.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наносить клей на поверхность изделия только кистью;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допускать, чтобы клей попадал на пальцы рук, лицо, особенно глаза</w:t>
                </w:r>
                <w:proofErr w:type="gramStart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  <w:proofErr w:type="gramEnd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 - </w:t>
                </w:r>
                <w:proofErr w:type="gramStart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</w:t>
                </w:r>
                <w:proofErr w:type="gramEnd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ри попадании клея в глаза надо немедленно промыть их в большом количестве воды;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с клеем пользоваться салфеткой;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 окончании работы обязательно вымыть руки и кисть.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3.2. При выполнении конкурсных заданий и уборке рабочих мест: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инструментария, не подвергать их механическим ударам, не допускать падений;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образовательное оборудование и инструментарий располагать таким образом, чтобы исключалась возможность его скатывания и падения;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инструментарием и образовательным оборудованием;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инструментария и образовательного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6" w:name="_Toc507427599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>4. Требования охраны труда в аварийных ситуациях</w:t>
          </w:r>
          <w:bookmarkEnd w:id="6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7" w:name="_Toc507427600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>5.Требование охраны труда по окончании работ</w:t>
          </w:r>
          <w:bookmarkEnd w:id="7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инструментарий в отведенное для хранений место (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тулбокс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стелажи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8" w:name="_Toc507427601"/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8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2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«Дошкольное воспитание» допускаются Эксперты, прошедшие специальное обучение и не имеющие противопоказаний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чрезмерное напряжение внимания, усиленная нагрузка на зрение, слух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ответственность при выполнении своих функций.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экспертов, для обозначения присутствующих опасностей:</w:t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A0EF9C7" wp14:editId="1B912209">
                <wp:extent cx="447675" cy="4381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9D36579" wp14:editId="2DE8A142">
                <wp:extent cx="771525" cy="4095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07F33B2" wp14:editId="3AEF21E2">
                <wp:extent cx="809625" cy="4381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2F3BC5D" wp14:editId="5B8DE66B">
                <wp:extent cx="466725" cy="4667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"https://studfiles.net/html/2706/32/html_qBHtLJCsya.KhkT/img-9S7d9T.jpg" \* MERGEFORMATINET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CC7F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CC7F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CC7F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INCLUDEPICTURE  "https://studfiles.net/html/2706/32/html_qBHtLJCsya.KhkT/img-9S7d9T.jpg" \* MERGEFORMATINET</w:instrText>
          </w:r>
          <w:r w:rsidR="00CC7F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CC7F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C62B2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pict>
              <v:shape id="_x0000_i1026" type="#_x0000_t75" style="width:39pt;height:39pt">
                <v:imagedata r:id="rId13" r:href="rId15"/>
              </v:shape>
            </w:pict>
          </w:r>
          <w:r w:rsidR="00CC7F7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«Кузовной ремонт»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left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осмотреть инструментарий и образовательное оборудование участников в возрасте до 18 лет, участники старше 18 лет осматривают самостоятельно инструментарий,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тулюбокс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и образовательное оборудование.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ств пр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Эксперту во время работы с оргтехникой: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-запрещается перемещать аппараты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включенными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 сеть;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запрещается опираться на стекло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пользоваться любой документацией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кроме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предусмотренной конкурсным заданием.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4.2.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 xml:space="preserve">5.Требование охраны труда по окончании </w:t>
          </w:r>
          <w:bookmarkEnd w:id="1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образовательное и интерактивное  оборудование и устройства от источника питания.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CC7F71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71" w:rsidRDefault="00CC7F71" w:rsidP="004D6E23">
      <w:pPr>
        <w:spacing w:after="0" w:line="240" w:lineRule="auto"/>
      </w:pPr>
      <w:r>
        <w:separator/>
      </w:r>
    </w:p>
  </w:endnote>
  <w:endnote w:type="continuationSeparator" w:id="0">
    <w:p w:rsidR="00CC7F71" w:rsidRDefault="00CC7F7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802E5">
            <w:rPr>
              <w:caps/>
              <w:noProof/>
              <w:sz w:val="18"/>
              <w:szCs w:val="18"/>
            </w:rPr>
            <w:t>16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71" w:rsidRDefault="00CC7F71" w:rsidP="004D6E23">
      <w:pPr>
        <w:spacing w:after="0" w:line="240" w:lineRule="auto"/>
      </w:pPr>
      <w:r>
        <w:separator/>
      </w:r>
    </w:p>
  </w:footnote>
  <w:footnote w:type="continuationSeparator" w:id="0">
    <w:p w:rsidR="00CC7F71" w:rsidRDefault="00CC7F7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A6438"/>
    <w:rsid w:val="00250F13"/>
    <w:rsid w:val="002C57E1"/>
    <w:rsid w:val="003E7D31"/>
    <w:rsid w:val="00435F60"/>
    <w:rsid w:val="004604A6"/>
    <w:rsid w:val="004D6E23"/>
    <w:rsid w:val="007C53A1"/>
    <w:rsid w:val="00823846"/>
    <w:rsid w:val="00832712"/>
    <w:rsid w:val="00854335"/>
    <w:rsid w:val="009D5F75"/>
    <w:rsid w:val="00C62B21"/>
    <w:rsid w:val="00C802E5"/>
    <w:rsid w:val="00CC7F71"/>
    <w:rsid w:val="00E961FB"/>
    <w:rsid w:val="00F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https://studfiles.net/html/2706/32/html_qBHtLJCsya.KhkT/img-9S7d9T.jp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studfiles.net/html/2706/32/html_qBHtLJCsya.KhkT/img-9S7d9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User1</cp:lastModifiedBy>
  <cp:revision>4</cp:revision>
  <cp:lastPrinted>2018-05-07T10:16:00Z</cp:lastPrinted>
  <dcterms:created xsi:type="dcterms:W3CDTF">2020-12-20T07:35:00Z</dcterms:created>
  <dcterms:modified xsi:type="dcterms:W3CDTF">2020-12-20T07:37:00Z</dcterms:modified>
</cp:coreProperties>
</file>