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94" w:rsidRPr="003E15EB" w:rsidRDefault="00596594" w:rsidP="005965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кружка «Умницы и умники» </w:t>
      </w:r>
    </w:p>
    <w:p w:rsidR="00596594" w:rsidRPr="003E15EB" w:rsidRDefault="00596594" w:rsidP="005965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596594" w:rsidRPr="003E15EB" w:rsidRDefault="00596594" w:rsidP="005965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96594" w:rsidRPr="003E15EB" w:rsidRDefault="00596594" w:rsidP="005965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внеурочной деятельности (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направление) «Юные умники и умницы» составлена на основе ФГОС НОО, примерной   программы факультативного курса «Развитие познавательных способностей»  (РПС).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 курса по внеурочной деятельности «Развитие познавательных способностей»  (РПС) «Юные умники и умницы» в 4 классе отводится 1 час в неделю.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начальное образование ставит своей главной целью развитие личности ребёнка.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Цель внеурочной деятельности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Курс «РПС» (Развитие познавательных способностей) нацелен на формирование у учащихся вышеуказанных качеств выпускника начальной школы.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Основная</w:t>
      </w: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цель </w:t>
      </w: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курса</w:t>
      </w: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целью определяются конкретные </w:t>
      </w: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задачи </w:t>
      </w: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курса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96594" w:rsidRPr="003E15EB" w:rsidRDefault="00596594" w:rsidP="00596594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способностей младших школьников.</w:t>
      </w:r>
    </w:p>
    <w:p w:rsidR="00596594" w:rsidRPr="003E15EB" w:rsidRDefault="00596594" w:rsidP="00596594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творческих способностей младших школьников.</w:t>
      </w:r>
    </w:p>
    <w:p w:rsidR="00596594" w:rsidRPr="003E15EB" w:rsidRDefault="00596594" w:rsidP="00596594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596594" w:rsidRPr="003E15EB" w:rsidRDefault="00596594" w:rsidP="00596594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эмоционально-волевой сферы детей.</w:t>
      </w:r>
    </w:p>
    <w:p w:rsidR="00596594" w:rsidRPr="003E15EB" w:rsidRDefault="00596594" w:rsidP="00596594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стремления учащихся к личностному росту.</w:t>
      </w:r>
    </w:p>
    <w:p w:rsidR="00596594" w:rsidRPr="003E15EB" w:rsidRDefault="00596594" w:rsidP="00596594">
      <w:pPr>
        <w:spacing w:after="0" w:line="240" w:lineRule="auto"/>
        <w:ind w:firstLine="14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«РПС» представляет собой комплекс специально разработанных занятий, сочетающих в себе коррекционно - развивающие упражнения с разнообразным познавательным материалом. 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Курс «РПС» ориентирован на детей от 6 до 10 лет, рассчитан на 34 занятия.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Содержание курса: 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интегрированные задания из различных областей знаний: русского языка, литературы,  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Рекомендуемые способы стимулирования творческой активности школьников на занятиях курса «РПС»: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 обучения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Поощрение высказывания оригинальных идей.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Широкое использование вопросов раскрытого, многозначного типа.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педагогом личного примера – творческого подхода к решению проблемы.</w:t>
      </w:r>
    </w:p>
    <w:p w:rsidR="00596594" w:rsidRPr="003E15EB" w:rsidRDefault="00596594" w:rsidP="0059659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детям возможности активно задавать вопросы.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596594" w:rsidRPr="003E15EB" w:rsidRDefault="00596594" w:rsidP="00596594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числа детей, охваченных организованным  досугом;</w:t>
      </w:r>
    </w:p>
    <w:p w:rsidR="00596594" w:rsidRPr="003E15EB" w:rsidRDefault="00596594" w:rsidP="00596594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 воспитание уважительного отношения к своему городу, школе,    чувства гордости за свою страну;</w:t>
      </w:r>
    </w:p>
    <w:p w:rsidR="00596594" w:rsidRPr="003E15EB" w:rsidRDefault="00596594" w:rsidP="00596594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596594" w:rsidRPr="003E15EB" w:rsidRDefault="00596594" w:rsidP="00596594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  <w:r w:rsidRPr="003E15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3E15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Регулятивные УУД: умение 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классификацировать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объекты, ситуации, явления по различным основаниям под руководством учителя; 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установливать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причинно-следственные связи, прогнозировать, выделять противоположные признаки объекта, преодолевать  психологическую инерцию мышления.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 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Личностные УУД:</w:t>
      </w: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доброжелательность, доверие и внимание к людям, готовность к сотрудничеству и дружбе; способность к 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вств др</w:t>
      </w:r>
      <w:proofErr w:type="gram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угих людей и экспрессии эмоций.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Материально-техническое, учебно-методическое и информационное обеспечение курса «РПС»</w:t>
      </w:r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Книгопечатная продукция</w:t>
      </w:r>
    </w:p>
    <w:p w:rsidR="00596594" w:rsidRPr="003E15EB" w:rsidRDefault="00596594" w:rsidP="0059659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36 занятий для будущих отличников: Рабочая тетрадь для 4 класса в 2-х частях / Л.В. </w:t>
      </w:r>
      <w:proofErr w:type="spell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.- М.: Издательство РОСТ, 2012. – 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(Юным умникам и умницам.</w:t>
      </w:r>
      <w:proofErr w:type="gramEnd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Курс «РПС» для массовой школы).</w:t>
      </w:r>
      <w:proofErr w:type="gramEnd"/>
    </w:p>
    <w:p w:rsidR="00596594" w:rsidRPr="003E15EB" w:rsidRDefault="00596594" w:rsidP="005965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Технические средства</w:t>
      </w:r>
    </w:p>
    <w:p w:rsidR="00596594" w:rsidRPr="003E15EB" w:rsidRDefault="00596594" w:rsidP="0059659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таблиц, постеров и картинок.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Настенная доска  с набором приспособлений для крепления картинок.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Мультимедийный проектор.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Интерактивная доска.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Видеофильмы, соответствующие тематике программы по развитию речи.</w:t>
      </w:r>
    </w:p>
    <w:p w:rsidR="00596594" w:rsidRPr="003E15EB" w:rsidRDefault="00596594" w:rsidP="0059659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 по развитию речи.</w:t>
      </w:r>
    </w:p>
    <w:p w:rsidR="00596594" w:rsidRPr="003E15EB" w:rsidRDefault="00596594" w:rsidP="00596594">
      <w:pPr>
        <w:spacing w:after="0" w:line="240" w:lineRule="auto"/>
        <w:ind w:left="90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6594" w:rsidRPr="003E15EB" w:rsidRDefault="00596594" w:rsidP="005965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</w:rPr>
        <w:t>Тематический план:</w:t>
      </w:r>
    </w:p>
    <w:p w:rsidR="00596594" w:rsidRPr="003E15EB" w:rsidRDefault="00596594" w:rsidP="005965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983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955"/>
      </w:tblGrid>
      <w:tr w:rsidR="00596594" w:rsidRPr="003E15EB" w:rsidTr="00EA575C">
        <w:trPr>
          <w:trHeight w:val="661"/>
        </w:trPr>
        <w:tc>
          <w:tcPr>
            <w:tcW w:w="8028" w:type="dxa"/>
            <w:vAlign w:val="center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5" w:type="dxa"/>
            <w:vAlign w:val="center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bookmarkStart w:id="0" w:name="_GoBack"/>
            <w:bookmarkEnd w:id="0"/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класс: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умения решать нестандартные 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E15E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3E15E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Развитие умения решать нестандартные  задачи.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594" w:rsidRPr="003E15EB" w:rsidTr="00EA575C">
        <w:tc>
          <w:tcPr>
            <w:tcW w:w="8028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 (34 ч)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Задания повышенной сложности (5 ч)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Курс РПС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сложным</w:t>
      </w:r>
      <w:proofErr w:type="gramEnd"/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Нестандартные задачи (5 ч)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Решение нестандартных задач формирует познавательную (активность, мыслительные и исследовательские умения, привычку вдумываться в слово.</w:t>
      </w:r>
      <w:proofErr w:type="gramEnd"/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Тренировка внимания (5 ч)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аданий значительно возрастает. 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Тренировка слуховой памяти (5 ч)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Тренировка зрительной памяти (5 ч)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Для развития внимания и зрительной памяти в каждое заня</w:t>
      </w:r>
      <w:r>
        <w:rPr>
          <w:rFonts w:ascii="Times New Roman" w:eastAsia="Calibri" w:hAnsi="Times New Roman" w:cs="Times New Roman"/>
          <w:sz w:val="24"/>
          <w:szCs w:val="24"/>
        </w:rPr>
        <w:t>тие включен зрительный диктант.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Поиск закономерностей (5 ч)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596594" w:rsidRPr="003F15E8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z w:val="24"/>
          <w:szCs w:val="24"/>
        </w:rP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олее разнообразными и трудными.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Задания по перекладыванию спичек. Ребусы (5 ч)</w:t>
      </w:r>
    </w:p>
    <w:p w:rsidR="00596594" w:rsidRPr="003E15EB" w:rsidRDefault="00596594" w:rsidP="00596594">
      <w:pPr>
        <w:shd w:val="clear" w:color="auto" w:fill="FFFFFF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Развитие воображения построено в основном на материале, </w:t>
      </w:r>
      <w:r w:rsidRPr="003E15E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включающем задания геометрического характера: 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дорисовывание</w:t>
      </w:r>
      <w:proofErr w:type="spellEnd"/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несложных композиций из геометричес</w:t>
      </w: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ких тел или линий, не изображающих ничего конкретного, до какого-либо изображения;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выбор фигуры нужной формы для восстановления целого; 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вычерчивание уникурсальных фигур (фигур, которые надо</w:t>
      </w:r>
      <w:r w:rsidRPr="003E1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5E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начертить, не отрывая карандаша от бумаги и не проводя одну </w:t>
      </w: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 ту же линию дважды);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выбор пары идентичных фигур сложной конфигурации; 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5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деление фигуры на несколько заданных фигур и построе</w:t>
      </w:r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  <w:t xml:space="preserve">ние заданной фигуры из нескольких частей, выбираемых из </w:t>
      </w: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множества данных;</w:t>
      </w:r>
    </w:p>
    <w:p w:rsidR="00596594" w:rsidRPr="003E15EB" w:rsidRDefault="00596594" w:rsidP="0059659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складывание и перекладывание спичек с целью составлени</w:t>
      </w:r>
      <w:r w:rsidRPr="003E15E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я заданных фигур.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lastRenderedPageBreak/>
        <w:t xml:space="preserve">Совершенствованию воображения способствует и работа с </w:t>
      </w: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изографами (слова записаны буквами, расположение которых </w:t>
      </w:r>
      <w:r w:rsidRPr="003E15E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напоминает изображение того предмета, о котором идёт речь) </w:t>
      </w:r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 </w:t>
      </w:r>
      <w:proofErr w:type="spellStart"/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числографами</w:t>
      </w:r>
      <w:proofErr w:type="spellEnd"/>
      <w:r w:rsidRPr="003E15E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(предмет изображен с помощью чисел).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В рабочие тетради включены задания на преобразование и перестроение фигур и предметов (задания с использованием спичек); на отгадывание изог</w:t>
      </w:r>
      <w:r>
        <w:rPr>
          <w:rFonts w:ascii="Times New Roman" w:eastAsia="Calibri" w:hAnsi="Times New Roman" w:cs="Times New Roman"/>
          <w:sz w:val="24"/>
          <w:szCs w:val="24"/>
        </w:rPr>
        <w:t>рафов, на разгадывание ребусов.</w:t>
      </w:r>
    </w:p>
    <w:p w:rsidR="00596594" w:rsidRPr="003E15EB" w:rsidRDefault="00596594" w:rsidP="00596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Для оценки эффективности занятий по РПС можно использовать следующие показатели: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-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 xml:space="preserve">- результаты выполнения тестовых заданий и заданий и конкурса эрудитов, при выполнении которых </w:t>
      </w:r>
      <w:proofErr w:type="gramStart"/>
      <w:r w:rsidRPr="003E15EB">
        <w:rPr>
          <w:rFonts w:ascii="Times New Roman" w:eastAsia="Calibri" w:hAnsi="Times New Roman" w:cs="Times New Roman"/>
          <w:sz w:val="24"/>
          <w:szCs w:val="24"/>
        </w:rPr>
        <w:t>выявляется</w:t>
      </w:r>
      <w:proofErr w:type="gramEnd"/>
      <w:r w:rsidRPr="003E15EB">
        <w:rPr>
          <w:rFonts w:ascii="Times New Roman" w:eastAsia="Calibri" w:hAnsi="Times New Roman" w:cs="Times New Roman"/>
          <w:sz w:val="24"/>
          <w:szCs w:val="24"/>
        </w:rPr>
        <w:t xml:space="preserve"> справляются ли ученики с этими заданиями самостоятельно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EB">
        <w:rPr>
          <w:rFonts w:ascii="Times New Roman" w:eastAsia="Calibri" w:hAnsi="Times New Roman" w:cs="Times New Roman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96594" w:rsidRPr="003E15EB" w:rsidRDefault="00596594" w:rsidP="0059659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594" w:rsidRPr="003E15EB" w:rsidRDefault="00596594" w:rsidP="005965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EB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96594" w:rsidRPr="003E15EB" w:rsidRDefault="00596594" w:rsidP="005965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043"/>
        <w:gridCol w:w="4911"/>
      </w:tblGrid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государственных символах страны: гербе, флаге, гимне;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внимание, память, мышление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детей о российской семье; развивать внимание, мышление, воображение, речь; воспитывать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увство близости с членами семьи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портрет в лучах солнца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Акцентировать внимание детей на положительных качествах, присущих каждому человеку; развивать внимание, мышление,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артистические способности, речь</w:t>
            </w: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теллектуальный клуб «Мыслитель»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быстроту реакции, логическое, нест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андартное мышление, воображение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в нашей жизни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учащихся о значении воды в нашей жизни; развивать внимание, память, мышление, речь;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ывать бережное отношение к воде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Матушка-землица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детей о ценности земли; развивать внимание, мышление, воображение, речь, зрительную 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ять; воспитывать любовь к земле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Юные кулинары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представление учащихся о кулинарии, познакомить с некоторыми названиями мясных блюд; развивать внимание, мышление, воображение, память; </w:t>
            </w: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пополнять словарный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запас, развивать чувство юмора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 летят крылатые слова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крылатые слова, происхождением этого термина, автором первого российского сборника «Крылатые слова»; расширять словарный запас; развивать внимание, нестандартное мышление; воспитывать чувство восхи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щения богатством русского языка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Фильм, фильм, фильм…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первоначальное представление о кинематографе; развивать внимание, мышление, конструкторские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способности, зрительную память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шествие в мир пушкинских сказок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знание детьми пушкинских сказок; развивать внимание, 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ие, конструкторские способности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И снова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 ждет мир пушкинских сказок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систематизации знаний учащихся о пушкинских сказках; развивать внимание, 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ие, конструкторские способности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Приветствуем зиму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Создать хорошее настроение, вспомнить приятные моменты, связанные с зимой; развивать внимание, мышление, пространственную 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ацию, расширять словарный запас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краткими сведениями из истории возникновения Международного дня птиц, расширять представления о пернатых; развивать внимание, мышление, память; воспитывать у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бережное отношение к птицам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об Олимпийских играх древности;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внимание, мышление, память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современности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учащихся об Олимпийских играх современности; познакомить с символами Олимпиады; развивать внимание, мышление, конструкторские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способности, зрительную память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расскажу тебе о цирке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об особенностях циркового искусства; развивать внимание, мышление, воображ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ение, речь, фонематический слух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головоломок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мышление, воображ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ение, речь, фонематический слух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понятием «классическая музыка», именами композиторов-классиков, дать первоначальные сведения о музыкальных инструментах – барабане и скрипке, величайших мастерах – создателях скрипки – </w:t>
            </w: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Амати и Страдивари, а также о гениальном скрипаче Н. Паганини; развивать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нимание, нестандартное мышление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памяти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видами памяти (слуховой, зрительной, моторной); развивать внимание, зрительную и слуховую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память, нестандартное мышление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Приди, Масленица, с радостью!..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народном празднике Масленица; развивать внимание, мышление, фантазию, память, ориентацию в пространстве, артистические 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ости, упражнять в стихосложении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смысловую память,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огическое мышление, воображение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русского языка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мышление, обогащать словарный запас детей; воспитывать чувство 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бви и уважения к русскому языку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здравствует абракадабра!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учащихся о понятии «абракадабра»; развивать внимание, нестандартное мышление.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Собранье пестрых дел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слуховую, а также зрительную память, мышление, воображение,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речь, ориентацию в пространстве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Поговорим, друзья, о книге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представление детей о ценности книги и пользе чтения; развивать вниман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ие, мышление, воображение, речь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Эх, яблочко!..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учащихся о яблоках; развивать вниман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ие, мышление, воображение, речь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Шут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– минутка, а заряжает на час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отличать хорошую шутку от плохой; развивать внимание, мышление, воображ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ение, артистические способности</w:t>
            </w:r>
            <w:proofErr w:type="gramEnd"/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времени и о часах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о ценности времени. Познакомить с синонимами слова «время»; развивать внимание, мышление,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воображение, речь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 раз о времени и о часах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возникновения часов, упражнять в определении времени по часам; развивать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имание, мышление, чувство ритма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Ивана Купалы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содержанием праздника Ивана Купалы;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мышление, воображение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головоломок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представление учащихся о головоломках;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мышление, воображение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бумагу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учащимся о современном производстве бумаги; развивать внимание, мышление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воображение, быстроту реакции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плюшевого мишки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одной из версий возникновения плюшевого мишки; развивать внимание, мышление, воображение, фантазию, речь; воспитывать бережное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«друзьям детства»</w:t>
            </w:r>
          </w:p>
        </w:tc>
      </w:tr>
      <w:tr w:rsidR="00596594" w:rsidRPr="003E15EB" w:rsidTr="00596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Букет увлекательных задач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15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мышление, воображение, фантазию, речь, быстроту реакции, чувство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ифмы, артистические способности</w:t>
            </w:r>
            <w:proofErr w:type="gramEnd"/>
          </w:p>
        </w:tc>
      </w:tr>
      <w:tr w:rsidR="00596594" w:rsidRPr="003E15EB" w:rsidTr="0059659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94" w:rsidRPr="003E15EB" w:rsidRDefault="00596594" w:rsidP="00EA57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4" w:rsidRPr="003E15EB" w:rsidRDefault="00596594" w:rsidP="00EA57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6594" w:rsidRPr="003E15EB" w:rsidRDefault="00596594" w:rsidP="005965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6594" w:rsidRPr="003E15EB" w:rsidRDefault="00596594" w:rsidP="005965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Алексеевская</w:t>
      </w:r>
      <w:proofErr w:type="gram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Н.А. Карандашик озорной – М.: «Лист», 1999.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Бурова И.И. Герои любимых сказок приглашают к чтению. Издательский Дом «Нева», Санкт-Петербург. – М: ОЛМА-ПРЕСС, 2002.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Волина В.В. Праздник Числа. – М: </w:t>
      </w: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Аст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-Пресс, 1996.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Гращенкова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В.С. Занимательный материал на уроках природоведения. – Смоленск, Смоленский государственный педагогический институт, 1993.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Давыдова М.М. Развивающие игры для детей: Загадки, игры со словами, ребусы, сценарии детских праздников. – М: ООО «Издательство «Аквариум», ООО «Издательство «</w:t>
      </w: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Астрель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»: ООО «Издательство АСТ», 2001.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Диченскова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А.М. Страна пальчиковых игр: идеи для развития мелкой моторики. – Ростов на Дону: Феникс, 2008.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Жикалкина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Т.К. Система игр на уроках математики. – М: Новая школа, 1997.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Мищенкова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Л.В. 25 развивающих заданий. – Ярославль: Академия развития, 2005.  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Мищенкова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Л.В. 36 занятий для будущих отличников: Задания по развитию </w:t>
      </w:r>
      <w:proofErr w:type="gram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познавательных</w:t>
      </w:r>
      <w:proofErr w:type="gram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способнстей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\Методическое пособие, 2 класс. – М.: Издательство РОСТ, 2011. 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Почемучка.- М: Педагогика-Пресс, 1992.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Савина Л.П. Пальчиковая гимнастика для развития речи дошкольников. – М.: ООО «Издательство АСТ», 2003.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Синицына Е.И. Умные пальчики. М.: «Лист», 1998.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Тарабарина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Т.И. 50 развивающих игр. – Ярославль: Академия развития: Академия, </w:t>
      </w:r>
      <w:proofErr w:type="gram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: Академия Холдинг, 2001.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Федин С.Н. Весёлые игры и головоломки. – М: Айрис-пресс, 2005.</w:t>
      </w:r>
    </w:p>
    <w:p w:rsidR="00596594" w:rsidRPr="003E15EB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15EB">
        <w:rPr>
          <w:rFonts w:ascii="Times New Roman" w:eastAsia="Calibri" w:hAnsi="Times New Roman" w:cs="Times New Roman"/>
          <w:bCs/>
          <w:sz w:val="24"/>
          <w:szCs w:val="24"/>
        </w:rPr>
        <w:t>Чуковский К.И. От двух до пяти. – М: Эй-</w:t>
      </w: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Ди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-Лтд, 1994.</w:t>
      </w:r>
    </w:p>
    <w:p w:rsidR="00596594" w:rsidRDefault="00596594" w:rsidP="005965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E15EB">
        <w:rPr>
          <w:rFonts w:ascii="Times New Roman" w:eastAsia="Calibri" w:hAnsi="Times New Roman" w:cs="Times New Roman"/>
          <w:bCs/>
          <w:sz w:val="24"/>
          <w:szCs w:val="24"/>
        </w:rPr>
        <w:t>Языканова</w:t>
      </w:r>
      <w:proofErr w:type="spellEnd"/>
      <w:r w:rsidRPr="003E15EB">
        <w:rPr>
          <w:rFonts w:ascii="Times New Roman" w:eastAsia="Calibri" w:hAnsi="Times New Roman" w:cs="Times New Roman"/>
          <w:bCs/>
          <w:sz w:val="24"/>
          <w:szCs w:val="24"/>
        </w:rPr>
        <w:t xml:space="preserve"> Е.В. Развивающие задания. – М.: Издательство «Экзамен», 2010.</w:t>
      </w:r>
    </w:p>
    <w:p w:rsidR="00B37C0D" w:rsidRDefault="00B37C0D"/>
    <w:sectPr w:rsidR="00B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F48"/>
    <w:multiLevelType w:val="multilevel"/>
    <w:tmpl w:val="2CF4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320787"/>
    <w:multiLevelType w:val="multilevel"/>
    <w:tmpl w:val="F4C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71392"/>
    <w:multiLevelType w:val="hybridMultilevel"/>
    <w:tmpl w:val="CDAA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135"/>
    <w:multiLevelType w:val="multilevel"/>
    <w:tmpl w:val="9C8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173A10"/>
    <w:multiLevelType w:val="multilevel"/>
    <w:tmpl w:val="62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8260F8"/>
    <w:multiLevelType w:val="multilevel"/>
    <w:tmpl w:val="9DB0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7E4DC4"/>
    <w:multiLevelType w:val="hybridMultilevel"/>
    <w:tmpl w:val="3FBA0FBA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8"/>
    <w:rsid w:val="00596594"/>
    <w:rsid w:val="00B37C0D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2015-10-08T18:08:00Z</dcterms:created>
  <dcterms:modified xsi:type="dcterms:W3CDTF">2015-10-08T18:13:00Z</dcterms:modified>
</cp:coreProperties>
</file>