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B9" w:rsidRDefault="00680DB9">
      <w:pPr>
        <w:pStyle w:val="1"/>
        <w:spacing w:before="72" w:line="242" w:lineRule="auto"/>
        <w:ind w:left="2569" w:right="320" w:hanging="2245"/>
        <w:jc w:val="left"/>
      </w:pPr>
    </w:p>
    <w:p w:rsidR="00904168" w:rsidRDefault="00E07B96">
      <w:pPr>
        <w:pStyle w:val="1"/>
        <w:spacing w:before="72" w:line="242" w:lineRule="auto"/>
        <w:ind w:left="2569" w:right="320" w:hanging="2245"/>
        <w:jc w:val="left"/>
      </w:pPr>
      <w:bookmarkStart w:id="0" w:name="_GoBack"/>
      <w:bookmarkEnd w:id="0"/>
      <w:r>
        <w:t>Информационно-методическое письмо об особенностях преподавания биологии в 2025/2026 учебном году</w:t>
      </w:r>
    </w:p>
    <w:p w:rsidR="00904168" w:rsidRDefault="00904168">
      <w:pPr>
        <w:pStyle w:val="a3"/>
        <w:spacing w:before="2"/>
        <w:ind w:left="0"/>
        <w:jc w:val="left"/>
        <w:rPr>
          <w:b/>
          <w:sz w:val="27"/>
        </w:rPr>
      </w:pPr>
    </w:p>
    <w:p w:rsidR="00904168" w:rsidRDefault="00E07B96">
      <w:pPr>
        <w:pStyle w:val="a4"/>
        <w:numPr>
          <w:ilvl w:val="0"/>
          <w:numId w:val="6"/>
        </w:numPr>
        <w:tabs>
          <w:tab w:val="left" w:pos="810"/>
        </w:tabs>
        <w:ind w:right="108" w:firstLine="0"/>
        <w:rPr>
          <w:sz w:val="28"/>
        </w:rPr>
      </w:pPr>
      <w:r>
        <w:rPr>
          <w:sz w:val="28"/>
        </w:rPr>
        <w:t>Нормативно-правовое обеспечение преподавания учебных предметов (федеральные государственные образовательные стандарты, федеральные образовательные программы, федеральные рабочие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программы):</w:t>
      </w:r>
    </w:p>
    <w:p w:rsidR="00904168" w:rsidRDefault="00E07B96">
      <w:pPr>
        <w:pStyle w:val="1"/>
        <w:numPr>
          <w:ilvl w:val="1"/>
          <w:numId w:val="6"/>
        </w:numPr>
        <w:tabs>
          <w:tab w:val="left" w:pos="810"/>
        </w:tabs>
        <w:spacing w:before="4" w:line="321" w:lineRule="exact"/>
      </w:pPr>
      <w:r>
        <w:t>Основное общее</w:t>
      </w:r>
      <w:r>
        <w:rPr>
          <w:spacing w:val="-1"/>
        </w:rPr>
        <w:t xml:space="preserve"> </w:t>
      </w:r>
      <w:r>
        <w:t>образование:</w:t>
      </w:r>
    </w:p>
    <w:p w:rsidR="00904168" w:rsidRDefault="00E07B96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right="111" w:firstLine="0"/>
        <w:jc w:val="left"/>
        <w:rPr>
          <w:sz w:val="28"/>
        </w:rPr>
      </w:pPr>
      <w:r>
        <w:rPr>
          <w:sz w:val="28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 (ред. от 22.01.2024)</w:t>
      </w:r>
      <w:hyperlink r:id="rId6">
        <w:r>
          <w:rPr>
            <w:color w:val="0562C1"/>
            <w:sz w:val="28"/>
            <w:u w:val="single" w:color="0562C1"/>
          </w:rPr>
          <w:t xml:space="preserve"> https://www.consultant.ru/document/cons_doc_LAW_389560/</w:t>
        </w:r>
      </w:hyperlink>
      <w:r>
        <w:rPr>
          <w:sz w:val="28"/>
        </w:rPr>
        <w:t>;</w:t>
      </w:r>
    </w:p>
    <w:p w:rsidR="00904168" w:rsidRDefault="00E07B96">
      <w:pPr>
        <w:pStyle w:val="a4"/>
        <w:numPr>
          <w:ilvl w:val="0"/>
          <w:numId w:val="5"/>
        </w:numPr>
        <w:tabs>
          <w:tab w:val="left" w:pos="809"/>
          <w:tab w:val="left" w:pos="810"/>
          <w:tab w:val="left" w:pos="2760"/>
          <w:tab w:val="left" w:pos="5174"/>
          <w:tab w:val="left" w:pos="6906"/>
          <w:tab w:val="left" w:pos="8578"/>
        </w:tabs>
        <w:ind w:right="105" w:firstLine="0"/>
        <w:jc w:val="left"/>
        <w:rPr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образовательная</w:t>
      </w:r>
      <w:r>
        <w:rPr>
          <w:sz w:val="28"/>
        </w:rPr>
        <w:tab/>
        <w:t>программа</w:t>
      </w:r>
      <w:r>
        <w:rPr>
          <w:sz w:val="28"/>
        </w:rPr>
        <w:tab/>
        <w:t>основного</w:t>
      </w:r>
      <w:r>
        <w:rPr>
          <w:sz w:val="28"/>
        </w:rPr>
        <w:tab/>
      </w:r>
      <w:r>
        <w:rPr>
          <w:spacing w:val="-3"/>
          <w:sz w:val="28"/>
        </w:rPr>
        <w:t xml:space="preserve">общего </w:t>
      </w:r>
      <w:r>
        <w:rPr>
          <w:sz w:val="28"/>
        </w:rPr>
        <w:t>образования,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 Федерации от 18.05.2023 № 370 (ред. от 19.03.2024)</w:t>
      </w:r>
      <w:hyperlink r:id="rId7">
        <w:r>
          <w:rPr>
            <w:color w:val="0562C1"/>
            <w:sz w:val="28"/>
            <w:u w:val="single" w:color="0562C1"/>
          </w:rPr>
          <w:t xml:space="preserve"> https://www.consultant.ru/document/cons_doc_LAW_452180/</w:t>
        </w:r>
      </w:hyperlink>
      <w:r>
        <w:rPr>
          <w:sz w:val="28"/>
        </w:rPr>
        <w:t>.</w:t>
      </w:r>
    </w:p>
    <w:p w:rsidR="00904168" w:rsidRDefault="00904168">
      <w:pPr>
        <w:pStyle w:val="a3"/>
        <w:spacing w:before="6"/>
        <w:ind w:left="0"/>
        <w:jc w:val="left"/>
        <w:rPr>
          <w:sz w:val="20"/>
        </w:rPr>
      </w:pPr>
    </w:p>
    <w:p w:rsidR="00904168" w:rsidRDefault="00E07B96">
      <w:pPr>
        <w:pStyle w:val="1"/>
        <w:numPr>
          <w:ilvl w:val="1"/>
          <w:numId w:val="6"/>
        </w:numPr>
        <w:tabs>
          <w:tab w:val="left" w:pos="809"/>
          <w:tab w:val="left" w:pos="810"/>
        </w:tabs>
        <w:spacing w:before="89"/>
      </w:pPr>
      <w:r>
        <w:t>Среднее общее</w:t>
      </w:r>
      <w:r>
        <w:rPr>
          <w:spacing w:val="-4"/>
        </w:rPr>
        <w:t xml:space="preserve"> </w:t>
      </w:r>
      <w:r>
        <w:t>образование:</w:t>
      </w:r>
    </w:p>
    <w:p w:rsidR="00904168" w:rsidRDefault="00E07B96">
      <w:pPr>
        <w:pStyle w:val="a4"/>
        <w:numPr>
          <w:ilvl w:val="0"/>
          <w:numId w:val="5"/>
        </w:numPr>
        <w:tabs>
          <w:tab w:val="left" w:pos="809"/>
          <w:tab w:val="left" w:pos="810"/>
          <w:tab w:val="left" w:pos="2608"/>
          <w:tab w:val="left" w:pos="4881"/>
          <w:tab w:val="left" w:pos="7140"/>
          <w:tab w:val="left" w:pos="8397"/>
        </w:tabs>
        <w:ind w:right="108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государственный</w:t>
      </w:r>
      <w:r>
        <w:rPr>
          <w:sz w:val="28"/>
        </w:rPr>
        <w:tab/>
        <w:t>образовательный</w:t>
      </w:r>
      <w:r>
        <w:rPr>
          <w:sz w:val="28"/>
        </w:rPr>
        <w:tab/>
        <w:t>стандарт</w:t>
      </w:r>
      <w:r>
        <w:rPr>
          <w:sz w:val="28"/>
        </w:rPr>
        <w:tab/>
      </w:r>
      <w:r>
        <w:rPr>
          <w:spacing w:val="-4"/>
          <w:sz w:val="28"/>
        </w:rPr>
        <w:t xml:space="preserve">среднего </w:t>
      </w:r>
      <w:r>
        <w:rPr>
          <w:sz w:val="28"/>
        </w:rPr>
        <w:t>общего образования, утвержденный приказом Министерства образования и науки Российской Федерации от 17.05.2012 № 413 (ред. от 27.12.2023)</w:t>
      </w:r>
      <w:hyperlink r:id="rId8">
        <w:r>
          <w:rPr>
            <w:color w:val="0562C1"/>
            <w:sz w:val="28"/>
            <w:u w:val="single" w:color="0562C1"/>
          </w:rPr>
          <w:t xml:space="preserve"> https://www.consultant.ru/document/cons_doc_LAW_131131/</w:t>
        </w:r>
      </w:hyperlink>
    </w:p>
    <w:p w:rsidR="00904168" w:rsidRDefault="00E07B96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right="112" w:firstLine="0"/>
        <w:jc w:val="left"/>
        <w:rPr>
          <w:sz w:val="28"/>
        </w:rPr>
      </w:pPr>
      <w:r>
        <w:rPr>
          <w:sz w:val="28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 № 371 (ред. от 19.03.2024)</w:t>
      </w:r>
      <w:hyperlink r:id="rId9">
        <w:r>
          <w:rPr>
            <w:color w:val="0562C1"/>
            <w:sz w:val="28"/>
            <w:u w:val="single" w:color="0562C1"/>
          </w:rPr>
          <w:t xml:space="preserve"> https://www.consultant.ru/document/cons_doc_LAW_452080/2ff7a8c72de3994f3</w:t>
        </w:r>
      </w:hyperlink>
      <w:hyperlink r:id="rId10">
        <w:r>
          <w:rPr>
            <w:color w:val="0562C1"/>
            <w:sz w:val="28"/>
            <w:u w:val="single" w:color="0562C1"/>
          </w:rPr>
          <w:t xml:space="preserve"> 0496a0ccbb1ddafdaddf518/</w:t>
        </w:r>
      </w:hyperlink>
      <w:r>
        <w:rPr>
          <w:sz w:val="28"/>
        </w:rPr>
        <w:t>.</w:t>
      </w:r>
    </w:p>
    <w:p w:rsidR="00904168" w:rsidRDefault="00904168">
      <w:pPr>
        <w:pStyle w:val="a3"/>
        <w:spacing w:before="1"/>
        <w:ind w:left="0"/>
        <w:jc w:val="left"/>
        <w:rPr>
          <w:sz w:val="20"/>
        </w:rPr>
      </w:pPr>
    </w:p>
    <w:p w:rsidR="00904168" w:rsidRDefault="00E07B96">
      <w:pPr>
        <w:pStyle w:val="a4"/>
        <w:numPr>
          <w:ilvl w:val="0"/>
          <w:numId w:val="6"/>
        </w:numPr>
        <w:tabs>
          <w:tab w:val="left" w:pos="810"/>
        </w:tabs>
        <w:spacing w:before="89"/>
        <w:ind w:right="103" w:firstLine="0"/>
        <w:rPr>
          <w:sz w:val="28"/>
        </w:rPr>
      </w:pPr>
      <w:r>
        <w:rPr>
          <w:sz w:val="28"/>
        </w:rPr>
        <w:t>Учебники, учебные пособия, цифровые и электронные</w:t>
      </w:r>
      <w:r>
        <w:rPr>
          <w:spacing w:val="-33"/>
          <w:sz w:val="28"/>
        </w:rPr>
        <w:t xml:space="preserve"> </w:t>
      </w:r>
      <w:r>
        <w:rPr>
          <w:sz w:val="28"/>
        </w:rPr>
        <w:t>образовательные ресурсы, используемые в преподавании и изучении 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предметов:</w:t>
      </w:r>
    </w:p>
    <w:p w:rsidR="00904168" w:rsidRDefault="00E07B96">
      <w:pPr>
        <w:pStyle w:val="1"/>
        <w:numPr>
          <w:ilvl w:val="1"/>
          <w:numId w:val="6"/>
        </w:numPr>
        <w:tabs>
          <w:tab w:val="left" w:pos="810"/>
        </w:tabs>
        <w:spacing w:before="5"/>
      </w:pPr>
      <w:r>
        <w:t>Федеральный перечень</w:t>
      </w:r>
      <w:r>
        <w:rPr>
          <w:spacing w:val="-3"/>
        </w:rPr>
        <w:t xml:space="preserve"> </w:t>
      </w:r>
      <w:r>
        <w:t>учебников</w:t>
      </w:r>
    </w:p>
    <w:p w:rsidR="00904168" w:rsidRDefault="00E07B96">
      <w:pPr>
        <w:pStyle w:val="a3"/>
        <w:spacing w:line="319" w:lineRule="exact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26.06.2025 N</w:t>
      </w:r>
      <w:r>
        <w:rPr>
          <w:spacing w:val="-20"/>
        </w:rPr>
        <w:t xml:space="preserve"> </w:t>
      </w:r>
      <w:r>
        <w:t>495</w:t>
      </w:r>
    </w:p>
    <w:p w:rsidR="00904168" w:rsidRDefault="00E07B96">
      <w:pPr>
        <w:pStyle w:val="a3"/>
        <w:spacing w:before="160"/>
        <w:ind w:right="104"/>
      </w:pPr>
      <w: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установлении</w:t>
      </w:r>
      <w:r>
        <w:rPr>
          <w:spacing w:val="-19"/>
        </w:rPr>
        <w:t xml:space="preserve"> </w:t>
      </w:r>
      <w:r>
        <w:t>предельного</w:t>
      </w:r>
      <w:r>
        <w:rPr>
          <w:spacing w:val="-17"/>
        </w:rPr>
        <w:t xml:space="preserve"> </w:t>
      </w:r>
      <w:r>
        <w:t>срока</w:t>
      </w:r>
      <w:r>
        <w:rPr>
          <w:spacing w:val="-18"/>
        </w:rPr>
        <w:t xml:space="preserve"> </w:t>
      </w:r>
      <w:r>
        <w:t>использования</w:t>
      </w:r>
      <w:r>
        <w:rPr>
          <w:spacing w:val="-20"/>
        </w:rPr>
        <w:t xml:space="preserve"> </w:t>
      </w:r>
      <w:r>
        <w:t>исключенных учебников и разработанных в комплекте с ними учебных пособий» (</w:t>
      </w:r>
      <w:proofErr w:type="gramStart"/>
      <w:r>
        <w:t>Зарегистрирован</w:t>
      </w:r>
      <w:proofErr w:type="gramEnd"/>
      <w:r>
        <w:t xml:space="preserve"> в Минюсте РФ 28.07.2025 N</w:t>
      </w:r>
      <w:r>
        <w:rPr>
          <w:spacing w:val="-11"/>
        </w:rPr>
        <w:t xml:space="preserve"> </w:t>
      </w:r>
      <w:r>
        <w:t>83082)</w:t>
      </w:r>
    </w:p>
    <w:p w:rsidR="00904168" w:rsidRDefault="00680DB9">
      <w:pPr>
        <w:pStyle w:val="a3"/>
        <w:spacing w:before="161"/>
        <w:jc w:val="left"/>
      </w:pPr>
      <w:hyperlink r:id="rId11">
        <w:r w:rsidR="00E07B96">
          <w:rPr>
            <w:color w:val="0562C1"/>
            <w:u w:val="single" w:color="0562C1"/>
          </w:rPr>
          <w:t>https://minjust.consultant.ru/documents/56211</w:t>
        </w:r>
      </w:hyperlink>
    </w:p>
    <w:p w:rsidR="00904168" w:rsidRDefault="00E07B96">
      <w:pPr>
        <w:pStyle w:val="a3"/>
        <w:spacing w:before="161"/>
        <w:jc w:val="left"/>
      </w:pPr>
      <w:r>
        <w:t xml:space="preserve">Перечень учебников по биологии </w:t>
      </w:r>
      <w:hyperlink r:id="rId12">
        <w:r>
          <w:rPr>
            <w:color w:val="0562C1"/>
            <w:u w:val="single" w:color="0562C1"/>
          </w:rPr>
          <w:t>https://disk.yandex.ru/d/-rOe7VJbaZbe7g</w:t>
        </w:r>
      </w:hyperlink>
    </w:p>
    <w:p w:rsidR="00904168" w:rsidRDefault="00E07B96">
      <w:pPr>
        <w:pStyle w:val="a4"/>
        <w:numPr>
          <w:ilvl w:val="1"/>
          <w:numId w:val="6"/>
        </w:numPr>
        <w:tabs>
          <w:tab w:val="left" w:pos="809"/>
          <w:tab w:val="left" w:pos="810"/>
        </w:tabs>
        <w:spacing w:before="162"/>
        <w:ind w:left="102" w:right="105" w:firstLine="0"/>
        <w:rPr>
          <w:sz w:val="28"/>
        </w:rPr>
      </w:pPr>
      <w:r>
        <w:rPr>
          <w:b/>
          <w:sz w:val="28"/>
        </w:rPr>
        <w:t xml:space="preserve">Федеральный перечень электронных образовательных ресурсов </w:t>
      </w:r>
      <w:r>
        <w:rPr>
          <w:sz w:val="28"/>
        </w:rPr>
        <w:t>Приказ Министерства просвещения Российской Федерации от 18 06 2024 № 499</w:t>
      </w:r>
      <w:r>
        <w:rPr>
          <w:spacing w:val="37"/>
          <w:sz w:val="28"/>
        </w:rPr>
        <w:t xml:space="preserve"> </w:t>
      </w:r>
      <w:r>
        <w:rPr>
          <w:sz w:val="28"/>
        </w:rPr>
        <w:t>«Об</w:t>
      </w:r>
      <w:r>
        <w:rPr>
          <w:spacing w:val="3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3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образовательных</w:t>
      </w:r>
    </w:p>
    <w:p w:rsidR="00904168" w:rsidRDefault="00904168">
      <w:pPr>
        <w:rPr>
          <w:sz w:val="28"/>
        </w:rPr>
        <w:sectPr w:rsidR="0090416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04168" w:rsidRDefault="00E07B96">
      <w:pPr>
        <w:pStyle w:val="a3"/>
        <w:spacing w:before="67"/>
        <w:ind w:right="111"/>
      </w:pPr>
      <w:r>
        <w:lastRenderedPageBreak/>
        <w:t>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04168" w:rsidRDefault="00680DB9">
      <w:pPr>
        <w:pStyle w:val="a3"/>
        <w:spacing w:before="163"/>
        <w:jc w:val="left"/>
      </w:pPr>
      <w:hyperlink r:id="rId13">
        <w:r w:rsidR="00E07B96">
          <w:rPr>
            <w:color w:val="0462C1"/>
            <w:u w:val="single" w:color="0462C1"/>
          </w:rPr>
          <w:t>https://docs.cntd.ru/document/1306943305</w:t>
        </w:r>
      </w:hyperlink>
    </w:p>
    <w:p w:rsidR="00904168" w:rsidRDefault="00E07B96">
      <w:pPr>
        <w:pStyle w:val="a4"/>
        <w:numPr>
          <w:ilvl w:val="0"/>
          <w:numId w:val="6"/>
        </w:numPr>
        <w:tabs>
          <w:tab w:val="left" w:pos="809"/>
          <w:tab w:val="left" w:pos="810"/>
          <w:tab w:val="left" w:pos="2109"/>
          <w:tab w:val="left" w:pos="4163"/>
          <w:tab w:val="left" w:pos="7192"/>
          <w:tab w:val="left" w:pos="9327"/>
        </w:tabs>
        <w:spacing w:before="158" w:line="242" w:lineRule="auto"/>
        <w:ind w:right="103" w:firstLine="0"/>
        <w:rPr>
          <w:sz w:val="28"/>
        </w:rPr>
      </w:pPr>
      <w:r>
        <w:rPr>
          <w:b/>
          <w:sz w:val="28"/>
        </w:rPr>
        <w:t>Деловая</w:t>
      </w:r>
      <w:r>
        <w:rPr>
          <w:b/>
          <w:sz w:val="28"/>
        </w:rPr>
        <w:tab/>
        <w:t>документация</w:t>
      </w:r>
      <w:r>
        <w:rPr>
          <w:b/>
          <w:sz w:val="28"/>
        </w:rPr>
        <w:tab/>
        <w:t>учителя-предметника</w:t>
      </w:r>
      <w:r>
        <w:rPr>
          <w:b/>
          <w:sz w:val="28"/>
        </w:rPr>
        <w:tab/>
      </w:r>
      <w:r>
        <w:rPr>
          <w:sz w:val="28"/>
        </w:rPr>
        <w:t>осуществляется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r>
        <w:rPr>
          <w:sz w:val="28"/>
        </w:rPr>
        <w:t>соответствии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hyperlink r:id="rId14">
        <w:r>
          <w:rPr>
            <w:color w:val="0462C1"/>
            <w:spacing w:val="13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приказом</w:t>
        </w:r>
        <w:r>
          <w:rPr>
            <w:color w:val="0462C1"/>
            <w:spacing w:val="11"/>
            <w:sz w:val="28"/>
            <w:u w:val="single" w:color="0462C1"/>
          </w:rPr>
          <w:t xml:space="preserve"> </w:t>
        </w:r>
        <w:proofErr w:type="spellStart"/>
        <w:r>
          <w:rPr>
            <w:color w:val="0462C1"/>
            <w:sz w:val="28"/>
            <w:u w:val="single" w:color="0462C1"/>
          </w:rPr>
          <w:t>Минпросвещения</w:t>
        </w:r>
        <w:proofErr w:type="spellEnd"/>
        <w:r>
          <w:rPr>
            <w:color w:val="0462C1"/>
            <w:spacing w:val="18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России</w:t>
        </w:r>
        <w:r>
          <w:rPr>
            <w:color w:val="0462C1"/>
            <w:spacing w:val="13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от</w:t>
        </w:r>
        <w:r>
          <w:rPr>
            <w:color w:val="0462C1"/>
            <w:spacing w:val="11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6</w:t>
        </w:r>
        <w:r>
          <w:rPr>
            <w:color w:val="0462C1"/>
            <w:spacing w:val="16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ноября</w:t>
        </w:r>
        <w:r>
          <w:rPr>
            <w:color w:val="0462C1"/>
            <w:spacing w:val="13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2024</w:t>
        </w:r>
        <w:r>
          <w:rPr>
            <w:color w:val="0462C1"/>
            <w:spacing w:val="15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г.</w:t>
        </w:r>
        <w:r>
          <w:rPr>
            <w:color w:val="0462C1"/>
            <w:spacing w:val="14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N</w:t>
        </w:r>
        <w:r>
          <w:rPr>
            <w:color w:val="0462C1"/>
            <w:spacing w:val="14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779</w:t>
        </w:r>
      </w:hyperlink>
    </w:p>
    <w:p w:rsidR="00904168" w:rsidRDefault="00680DB9">
      <w:pPr>
        <w:pStyle w:val="a3"/>
        <w:tabs>
          <w:tab w:val="left" w:pos="2856"/>
          <w:tab w:val="left" w:pos="5104"/>
          <w:tab w:val="left" w:pos="6237"/>
          <w:tab w:val="left" w:pos="8291"/>
        </w:tabs>
        <w:ind w:right="105"/>
        <w:jc w:val="left"/>
      </w:pPr>
      <w:r>
        <w:pict>
          <v:line id="_x0000_s1028" style="position:absolute;left:0;text-align:left;z-index:251658240;mso-position-horizontal-relative:page" from="85.1pt,31.05pt" to="552.95pt,31.05pt" strokecolor="#0462c1" strokeweight=".72pt">
            <w10:wrap anchorx="page"/>
          </v:line>
        </w:pict>
      </w:r>
      <w:hyperlink r:id="rId15">
        <w:r w:rsidR="00E07B96">
          <w:rPr>
            <w:color w:val="0462C1"/>
            <w:spacing w:val="-71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>«Об утверждении перечня документов, подготовка которых осуществляется</w:t>
        </w:r>
      </w:hyperlink>
      <w:r w:rsidR="00E07B96">
        <w:rPr>
          <w:color w:val="0462C1"/>
        </w:rPr>
        <w:t xml:space="preserve"> </w:t>
      </w:r>
      <w:hyperlink r:id="rId16">
        <w:r w:rsidR="00E07B96">
          <w:rPr>
            <w:color w:val="0462C1"/>
          </w:rPr>
          <w:t>педагогическими</w:t>
        </w:r>
        <w:r w:rsidR="00E07B96">
          <w:rPr>
            <w:color w:val="0462C1"/>
          </w:rPr>
          <w:tab/>
          <w:t>работниками</w:t>
        </w:r>
        <w:r w:rsidR="00E07B96">
          <w:rPr>
            <w:color w:val="0462C1"/>
          </w:rPr>
          <w:tab/>
          <w:t>при</w:t>
        </w:r>
        <w:r w:rsidR="00E07B96">
          <w:rPr>
            <w:color w:val="0462C1"/>
          </w:rPr>
          <w:tab/>
          <w:t>реализации</w:t>
        </w:r>
        <w:r w:rsidR="00E07B96">
          <w:rPr>
            <w:color w:val="0462C1"/>
          </w:rPr>
          <w:tab/>
          <w:t>основных</w:t>
        </w:r>
      </w:hyperlink>
    </w:p>
    <w:p w:rsidR="00904168" w:rsidRDefault="00680DB9">
      <w:pPr>
        <w:pStyle w:val="a3"/>
        <w:tabs>
          <w:tab w:val="left" w:pos="3066"/>
          <w:tab w:val="left" w:pos="4595"/>
          <w:tab w:val="left" w:pos="6936"/>
          <w:tab w:val="left" w:pos="8395"/>
        </w:tabs>
        <w:spacing w:line="321" w:lineRule="exact"/>
        <w:jc w:val="left"/>
      </w:pPr>
      <w:hyperlink r:id="rId17">
        <w:r w:rsidR="00E07B96">
          <w:rPr>
            <w:color w:val="0462C1"/>
            <w:spacing w:val="-71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>общеобразовательных</w:t>
        </w:r>
        <w:r w:rsidR="00E07B96">
          <w:rPr>
            <w:color w:val="0462C1"/>
            <w:u w:val="single" w:color="0462C1"/>
          </w:rPr>
          <w:tab/>
          <w:t>программ,</w:t>
        </w:r>
        <w:r w:rsidR="00E07B96">
          <w:rPr>
            <w:color w:val="0462C1"/>
            <w:u w:val="single" w:color="0462C1"/>
          </w:rPr>
          <w:tab/>
          <w:t>образовательных</w:t>
        </w:r>
        <w:r w:rsidR="00E07B96">
          <w:rPr>
            <w:color w:val="0462C1"/>
            <w:u w:val="single" w:color="0462C1"/>
          </w:rPr>
          <w:tab/>
          <w:t>программ</w:t>
        </w:r>
        <w:r w:rsidR="00E07B96">
          <w:rPr>
            <w:color w:val="0462C1"/>
            <w:u w:val="single" w:color="0462C1"/>
          </w:rPr>
          <w:tab/>
          <w:t>среднего</w:t>
        </w:r>
      </w:hyperlink>
    </w:p>
    <w:p w:rsidR="00904168" w:rsidRDefault="00680DB9">
      <w:pPr>
        <w:pStyle w:val="a3"/>
        <w:ind w:right="320"/>
        <w:jc w:val="left"/>
      </w:pPr>
      <w:hyperlink r:id="rId18">
        <w:r w:rsidR="00E07B96">
          <w:rPr>
            <w:color w:val="0462C1"/>
            <w:spacing w:val="-71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>профессионального образования»</w:t>
        </w:r>
      </w:hyperlink>
      <w:r w:rsidR="00E07B96">
        <w:rPr>
          <w:color w:val="0462C1"/>
        </w:rPr>
        <w:t xml:space="preserve"> </w:t>
      </w:r>
      <w:r w:rsidR="00E07B96">
        <w:t>(Зарегистрировано в Минюсте России 4 декабря 2024 г. N 80454).</w:t>
      </w:r>
    </w:p>
    <w:p w:rsidR="00904168" w:rsidRDefault="00E07B96">
      <w:pPr>
        <w:pStyle w:val="a3"/>
        <w:ind w:right="112" w:firstLine="707"/>
      </w:pPr>
      <w:r>
        <w:t>Современное образование строится на основе обновленных федеральных государственных образовательных стандартов (ФГОС) и включает:</w:t>
      </w:r>
    </w:p>
    <w:p w:rsidR="00904168" w:rsidRDefault="00E07B96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321" w:lineRule="exact"/>
        <w:ind w:left="1518" w:hanging="697"/>
        <w:jc w:val="left"/>
        <w:rPr>
          <w:sz w:val="28"/>
        </w:rPr>
      </w:pPr>
      <w:r>
        <w:rPr>
          <w:sz w:val="28"/>
        </w:rPr>
        <w:t>Единые федеральные основные общеобразовательные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программы</w:t>
      </w:r>
    </w:p>
    <w:p w:rsidR="00904168" w:rsidRDefault="00E07B96">
      <w:pPr>
        <w:pStyle w:val="a4"/>
        <w:numPr>
          <w:ilvl w:val="0"/>
          <w:numId w:val="4"/>
        </w:numPr>
        <w:tabs>
          <w:tab w:val="left" w:pos="1517"/>
          <w:tab w:val="left" w:pos="1518"/>
          <w:tab w:val="left" w:pos="3363"/>
          <w:tab w:val="left" w:pos="4563"/>
          <w:tab w:val="left" w:pos="6150"/>
          <w:tab w:val="left" w:pos="7432"/>
          <w:tab w:val="left" w:pos="7820"/>
        </w:tabs>
        <w:ind w:left="821" w:right="109" w:firstLine="0"/>
        <w:jc w:val="left"/>
        <w:rPr>
          <w:sz w:val="28"/>
        </w:rPr>
      </w:pPr>
      <w:r>
        <w:rPr>
          <w:sz w:val="28"/>
        </w:rPr>
        <w:t>Федеральные</w:t>
      </w:r>
      <w:r>
        <w:rPr>
          <w:sz w:val="28"/>
        </w:rPr>
        <w:tab/>
        <w:t>рабочие</w:t>
      </w:r>
      <w:r>
        <w:rPr>
          <w:sz w:val="28"/>
        </w:rPr>
        <w:tab/>
        <w:t>программы</w:t>
      </w:r>
      <w:r>
        <w:rPr>
          <w:sz w:val="28"/>
        </w:rPr>
        <w:tab/>
        <w:t>базового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углубленного </w:t>
      </w:r>
      <w:r>
        <w:rPr>
          <w:sz w:val="28"/>
        </w:rPr>
        <w:t>уровней</w:t>
      </w:r>
    </w:p>
    <w:p w:rsidR="00904168" w:rsidRDefault="00E07B96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321" w:lineRule="exact"/>
        <w:ind w:left="1518" w:hanging="697"/>
        <w:jc w:val="left"/>
        <w:rPr>
          <w:sz w:val="28"/>
        </w:rPr>
      </w:pPr>
      <w:r>
        <w:rPr>
          <w:sz w:val="28"/>
        </w:rPr>
        <w:t>Современные подходы к оценке 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</w:p>
    <w:p w:rsidR="00904168" w:rsidRDefault="00904168">
      <w:pPr>
        <w:pStyle w:val="a3"/>
        <w:spacing w:before="9"/>
        <w:ind w:left="0"/>
        <w:jc w:val="left"/>
        <w:rPr>
          <w:sz w:val="27"/>
        </w:rPr>
      </w:pPr>
    </w:p>
    <w:p w:rsidR="00904168" w:rsidRDefault="00E07B96">
      <w:pPr>
        <w:pStyle w:val="a3"/>
        <w:spacing w:line="322" w:lineRule="exact"/>
        <w:ind w:left="821"/>
        <w:jc w:val="left"/>
      </w:pPr>
      <w:r>
        <w:t>Структура преподавания биологии</w:t>
      </w:r>
    </w:p>
    <w:p w:rsidR="00904168" w:rsidRDefault="00E07B96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 xml:space="preserve">Базовое обучение биологии </w:t>
      </w:r>
      <w:r>
        <w:rPr>
          <w:sz w:val="28"/>
        </w:rPr>
        <w:t>обязательно для всех учащихся с 5 по 11 класс:</w:t>
      </w:r>
    </w:p>
    <w:p w:rsidR="00904168" w:rsidRDefault="00E07B96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ind w:left="821" w:right="104" w:firstLine="0"/>
        <w:jc w:val="left"/>
        <w:rPr>
          <w:sz w:val="28"/>
        </w:rPr>
      </w:pPr>
      <w:r>
        <w:rPr>
          <w:sz w:val="28"/>
        </w:rPr>
        <w:t>5-9 класс: 238 часов (1 час в неделю в 5-7 классах, 2 часа в 8-9 классах)</w:t>
      </w:r>
    </w:p>
    <w:p w:rsidR="00904168" w:rsidRDefault="00E07B96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322" w:lineRule="exact"/>
        <w:ind w:left="1518" w:hanging="697"/>
        <w:jc w:val="left"/>
        <w:rPr>
          <w:sz w:val="28"/>
        </w:rPr>
      </w:pPr>
      <w:r>
        <w:rPr>
          <w:sz w:val="28"/>
        </w:rPr>
        <w:t>10-11 класс: 68 часов (1 час в неделю)</w:t>
      </w:r>
    </w:p>
    <w:p w:rsidR="00904168" w:rsidRDefault="00E07B96">
      <w:pPr>
        <w:spacing w:before="2" w:line="322" w:lineRule="exact"/>
        <w:ind w:left="102"/>
        <w:rPr>
          <w:sz w:val="28"/>
        </w:rPr>
      </w:pPr>
      <w:r>
        <w:rPr>
          <w:b/>
          <w:sz w:val="28"/>
        </w:rPr>
        <w:t xml:space="preserve">Углубленное изучение биологии </w:t>
      </w:r>
      <w:r>
        <w:rPr>
          <w:sz w:val="28"/>
        </w:rPr>
        <w:t>предусматривает:</w:t>
      </w:r>
    </w:p>
    <w:p w:rsidR="00904168" w:rsidRDefault="00E07B96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322" w:lineRule="exact"/>
        <w:ind w:left="1518" w:hanging="697"/>
        <w:jc w:val="left"/>
        <w:rPr>
          <w:sz w:val="28"/>
        </w:rPr>
      </w:pPr>
      <w:r>
        <w:rPr>
          <w:sz w:val="28"/>
        </w:rPr>
        <w:t>7-9 класс: 272 часа (2 часа в 7 классе, 3 часа в 8-9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классах)</w:t>
      </w:r>
    </w:p>
    <w:p w:rsidR="00904168" w:rsidRDefault="00E07B96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ind w:left="1518" w:hanging="697"/>
        <w:jc w:val="left"/>
        <w:rPr>
          <w:sz w:val="28"/>
        </w:rPr>
      </w:pPr>
      <w:r>
        <w:rPr>
          <w:sz w:val="28"/>
        </w:rPr>
        <w:t>10-11 класс: 204 часа (3 часа в неделю)</w:t>
      </w:r>
    </w:p>
    <w:p w:rsidR="00904168" w:rsidRDefault="00904168">
      <w:pPr>
        <w:pStyle w:val="a3"/>
        <w:spacing w:before="10"/>
        <w:ind w:left="0"/>
        <w:jc w:val="left"/>
        <w:rPr>
          <w:sz w:val="30"/>
        </w:rPr>
      </w:pPr>
    </w:p>
    <w:p w:rsidR="00904168" w:rsidRDefault="00E07B96">
      <w:pPr>
        <w:pStyle w:val="2"/>
        <w:spacing w:after="26"/>
        <w:ind w:left="1951" w:right="1954"/>
        <w:jc w:val="center"/>
      </w:pPr>
      <w:r>
        <w:t>Место предмета Биология в учебных планах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844"/>
        <w:gridCol w:w="960"/>
        <w:gridCol w:w="849"/>
        <w:gridCol w:w="957"/>
        <w:gridCol w:w="2445"/>
        <w:gridCol w:w="2445"/>
      </w:tblGrid>
      <w:tr w:rsidR="00904168">
        <w:trPr>
          <w:trHeight w:val="597"/>
        </w:trPr>
        <w:tc>
          <w:tcPr>
            <w:tcW w:w="842" w:type="dxa"/>
            <w:vMerge w:val="restart"/>
          </w:tcPr>
          <w:p w:rsidR="00904168" w:rsidRDefault="00904168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904168" w:rsidRDefault="00904168">
            <w:pPr>
              <w:pStyle w:val="TableParagraph"/>
              <w:spacing w:before="8"/>
              <w:jc w:val="left"/>
              <w:rPr>
                <w:b/>
                <w:i/>
                <w:sz w:val="36"/>
              </w:rPr>
            </w:pPr>
          </w:p>
          <w:p w:rsidR="00904168" w:rsidRDefault="00E07B96">
            <w:pPr>
              <w:pStyle w:val="TableParagraph"/>
              <w:ind w:lef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610" w:type="dxa"/>
            <w:gridSpan w:val="4"/>
          </w:tcPr>
          <w:p w:rsidR="00904168" w:rsidRDefault="00E07B96">
            <w:pPr>
              <w:pStyle w:val="TableParagraph"/>
              <w:spacing w:line="275" w:lineRule="exact"/>
              <w:ind w:left="1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445" w:type="dxa"/>
          </w:tcPr>
          <w:p w:rsidR="00904168" w:rsidRDefault="00E07B96">
            <w:pPr>
              <w:pStyle w:val="TableParagraph"/>
              <w:spacing w:line="275" w:lineRule="exact"/>
              <w:ind w:left="12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</w:p>
        </w:tc>
        <w:tc>
          <w:tcPr>
            <w:tcW w:w="2445" w:type="dxa"/>
          </w:tcPr>
          <w:p w:rsidR="00904168" w:rsidRDefault="00E07B96">
            <w:pPr>
              <w:pStyle w:val="TableParagraph"/>
              <w:spacing w:line="275" w:lineRule="exact"/>
              <w:ind w:left="12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</w:p>
        </w:tc>
      </w:tr>
      <w:tr w:rsidR="00904168">
        <w:trPr>
          <w:trHeight w:val="551"/>
        </w:trPr>
        <w:tc>
          <w:tcPr>
            <w:tcW w:w="842" w:type="dxa"/>
            <w:vMerge/>
            <w:tcBorders>
              <w:top w:val="nil"/>
            </w:tcBorders>
          </w:tcPr>
          <w:p w:rsidR="00904168" w:rsidRDefault="00904168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gridSpan w:val="2"/>
            <w:shd w:val="clear" w:color="auto" w:fill="F1F1F1"/>
          </w:tcPr>
          <w:p w:rsidR="00904168" w:rsidRDefault="00E07B96">
            <w:pPr>
              <w:pStyle w:val="TableParagraph"/>
              <w:spacing w:before="2" w:line="276" w:lineRule="exact"/>
              <w:ind w:left="463" w:right="399" w:hanging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уровень</w:t>
            </w:r>
          </w:p>
        </w:tc>
        <w:tc>
          <w:tcPr>
            <w:tcW w:w="1806" w:type="dxa"/>
            <w:gridSpan w:val="2"/>
            <w:shd w:val="clear" w:color="auto" w:fill="F1F1F1"/>
          </w:tcPr>
          <w:p w:rsidR="00904168" w:rsidRDefault="00E07B96">
            <w:pPr>
              <w:pStyle w:val="TableParagraph"/>
              <w:spacing w:before="2" w:line="276" w:lineRule="exact"/>
              <w:ind w:left="467" w:right="120" w:hanging="3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Углубленный уровень</w:t>
            </w:r>
          </w:p>
        </w:tc>
        <w:tc>
          <w:tcPr>
            <w:tcW w:w="2445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45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</w:tr>
      <w:tr w:rsidR="00904168">
        <w:trPr>
          <w:trHeight w:val="552"/>
        </w:trPr>
        <w:tc>
          <w:tcPr>
            <w:tcW w:w="842" w:type="dxa"/>
            <w:vMerge/>
            <w:tcBorders>
              <w:top w:val="nil"/>
            </w:tcBorders>
          </w:tcPr>
          <w:p w:rsidR="00904168" w:rsidRDefault="00904168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904168" w:rsidRDefault="00E07B96">
            <w:pPr>
              <w:pStyle w:val="TableParagraph"/>
              <w:spacing w:line="275" w:lineRule="exact"/>
              <w:ind w:left="130" w:right="118"/>
              <w:rPr>
                <w:b/>
                <w:sz w:val="24"/>
              </w:rPr>
            </w:pPr>
            <w:r>
              <w:rPr>
                <w:b/>
                <w:smallCaps/>
                <w:w w:val="101"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г</w:t>
            </w:r>
            <w:r>
              <w:rPr>
                <w:b/>
                <w:sz w:val="24"/>
              </w:rPr>
              <w:t>од</w:t>
            </w:r>
          </w:p>
        </w:tc>
        <w:tc>
          <w:tcPr>
            <w:tcW w:w="960" w:type="dxa"/>
          </w:tcPr>
          <w:p w:rsidR="00904168" w:rsidRDefault="00E07B96">
            <w:pPr>
              <w:pStyle w:val="TableParagraph"/>
              <w:spacing w:before="2" w:line="276" w:lineRule="exact"/>
              <w:ind w:left="161" w:right="-22" w:firstLine="3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849" w:type="dxa"/>
          </w:tcPr>
          <w:p w:rsidR="00904168" w:rsidRDefault="00E07B96">
            <w:pPr>
              <w:pStyle w:val="TableParagraph"/>
              <w:spacing w:line="275" w:lineRule="exact"/>
              <w:ind w:left="129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957" w:type="dxa"/>
          </w:tcPr>
          <w:p w:rsidR="00904168" w:rsidRDefault="00E07B96">
            <w:pPr>
              <w:pStyle w:val="TableParagraph"/>
              <w:spacing w:before="2" w:line="276" w:lineRule="exact"/>
              <w:ind w:left="110" w:right="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2445" w:type="dxa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45" w:type="dxa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</w:tr>
      <w:tr w:rsidR="00904168">
        <w:trPr>
          <w:trHeight w:val="273"/>
        </w:trPr>
        <w:tc>
          <w:tcPr>
            <w:tcW w:w="842" w:type="dxa"/>
            <w:shd w:val="clear" w:color="auto" w:fill="F1F1F1"/>
          </w:tcPr>
          <w:p w:rsidR="00904168" w:rsidRDefault="00E07B96">
            <w:pPr>
              <w:pStyle w:val="TableParagraph"/>
              <w:spacing w:line="254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4" w:type="dxa"/>
            <w:shd w:val="clear" w:color="auto" w:fill="F1F1F1"/>
          </w:tcPr>
          <w:p w:rsidR="00904168" w:rsidRDefault="00E07B96">
            <w:pPr>
              <w:pStyle w:val="TableParagraph"/>
              <w:spacing w:line="254" w:lineRule="exact"/>
              <w:ind w:left="130" w:right="11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0" w:type="dxa"/>
            <w:shd w:val="clear" w:color="auto" w:fill="F1F1F1"/>
          </w:tcPr>
          <w:p w:rsidR="00904168" w:rsidRDefault="00E07B96">
            <w:pPr>
              <w:pStyle w:val="TableParagraph"/>
              <w:spacing w:line="254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57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5" w:type="dxa"/>
            <w:vMerge w:val="restart"/>
            <w:shd w:val="clear" w:color="auto" w:fill="F1F1F1"/>
          </w:tcPr>
          <w:p w:rsidR="00904168" w:rsidRDefault="00E07B96">
            <w:pPr>
              <w:pStyle w:val="TableParagraph"/>
              <w:spacing w:line="268" w:lineRule="exact"/>
              <w:ind w:left="148" w:right="136"/>
              <w:rPr>
                <w:sz w:val="24"/>
              </w:rPr>
            </w:pPr>
            <w:r>
              <w:rPr>
                <w:sz w:val="24"/>
              </w:rPr>
              <w:t>ФГОС ООО</w:t>
            </w:r>
          </w:p>
          <w:p w:rsidR="00904168" w:rsidRDefault="00E07B96">
            <w:pPr>
              <w:pStyle w:val="TableParagraph"/>
              <w:ind w:left="146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(пр.</w:t>
            </w:r>
            <w:proofErr w:type="gramEnd"/>
          </w:p>
          <w:p w:rsidR="00904168" w:rsidRDefault="00E07B96">
            <w:pPr>
              <w:pStyle w:val="TableParagraph"/>
              <w:ind w:left="147" w:right="136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31.05.2021</w:t>
            </w:r>
          </w:p>
          <w:p w:rsidR="00904168" w:rsidRDefault="00E07B96">
            <w:pPr>
              <w:pStyle w:val="TableParagraph"/>
              <w:ind w:left="147" w:right="137"/>
              <w:rPr>
                <w:sz w:val="24"/>
              </w:rPr>
            </w:pPr>
            <w:r>
              <w:rPr>
                <w:sz w:val="24"/>
              </w:rPr>
              <w:t>№287)</w:t>
            </w:r>
          </w:p>
        </w:tc>
        <w:tc>
          <w:tcPr>
            <w:tcW w:w="2445" w:type="dxa"/>
            <w:vMerge w:val="restart"/>
            <w:shd w:val="clear" w:color="auto" w:fill="F1F1F1"/>
          </w:tcPr>
          <w:p w:rsidR="00904168" w:rsidRDefault="00E07B96">
            <w:pPr>
              <w:pStyle w:val="TableParagraph"/>
              <w:ind w:left="147" w:right="135" w:firstLine="2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18.05.2023</w:t>
            </w:r>
          </w:p>
          <w:p w:rsidR="00904168" w:rsidRDefault="00E07B96">
            <w:pPr>
              <w:pStyle w:val="TableParagraph"/>
              <w:ind w:left="148" w:right="137"/>
              <w:rPr>
                <w:sz w:val="24"/>
              </w:rPr>
            </w:pPr>
            <w:r>
              <w:rPr>
                <w:sz w:val="24"/>
              </w:rPr>
              <w:t>№ 370 «Об</w:t>
            </w:r>
          </w:p>
          <w:p w:rsidR="00904168" w:rsidRDefault="00E07B96">
            <w:pPr>
              <w:pStyle w:val="TableParagraph"/>
              <w:ind w:left="148" w:right="1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утверждении </w:t>
            </w:r>
            <w:proofErr w:type="gramStart"/>
            <w:r>
              <w:rPr>
                <w:sz w:val="24"/>
              </w:rPr>
              <w:t>федеральной</w:t>
            </w:r>
            <w:proofErr w:type="gramEnd"/>
          </w:p>
          <w:p w:rsidR="00904168" w:rsidRDefault="00E07B96">
            <w:pPr>
              <w:pStyle w:val="TableParagraph"/>
              <w:spacing w:line="270" w:lineRule="atLeast"/>
              <w:ind w:left="289" w:right="276" w:hanging="2"/>
              <w:rPr>
                <w:sz w:val="24"/>
              </w:rPr>
            </w:pPr>
            <w:r>
              <w:rPr>
                <w:sz w:val="24"/>
              </w:rPr>
              <w:t xml:space="preserve">образовательной программы основного </w:t>
            </w:r>
            <w:r>
              <w:rPr>
                <w:spacing w:val="-4"/>
                <w:sz w:val="24"/>
              </w:rPr>
              <w:t xml:space="preserve">общего </w:t>
            </w:r>
            <w:r>
              <w:rPr>
                <w:sz w:val="24"/>
              </w:rPr>
              <w:t>образования»</w:t>
            </w:r>
          </w:p>
        </w:tc>
      </w:tr>
      <w:tr w:rsidR="00904168">
        <w:trPr>
          <w:trHeight w:val="275"/>
        </w:trPr>
        <w:tc>
          <w:tcPr>
            <w:tcW w:w="842" w:type="dxa"/>
          </w:tcPr>
          <w:p w:rsidR="00904168" w:rsidRDefault="00E07B96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4" w:type="dxa"/>
          </w:tcPr>
          <w:p w:rsidR="00904168" w:rsidRDefault="00E07B96">
            <w:pPr>
              <w:pStyle w:val="TableParagraph"/>
              <w:spacing w:line="256" w:lineRule="exact"/>
              <w:ind w:left="130" w:right="11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0" w:type="dxa"/>
          </w:tcPr>
          <w:p w:rsidR="00904168" w:rsidRDefault="00E07B96">
            <w:pPr>
              <w:pStyle w:val="TableParagraph"/>
              <w:spacing w:line="256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904168" w:rsidRDefault="0090416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57" w:type="dxa"/>
          </w:tcPr>
          <w:p w:rsidR="00904168" w:rsidRDefault="0090416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1F1F1"/>
          </w:tcPr>
          <w:p w:rsidR="00904168" w:rsidRDefault="00904168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1F1F1"/>
          </w:tcPr>
          <w:p w:rsidR="00904168" w:rsidRDefault="00904168">
            <w:pPr>
              <w:rPr>
                <w:sz w:val="2"/>
                <w:szCs w:val="2"/>
              </w:rPr>
            </w:pPr>
          </w:p>
        </w:tc>
      </w:tr>
      <w:tr w:rsidR="00904168">
        <w:trPr>
          <w:trHeight w:val="275"/>
        </w:trPr>
        <w:tc>
          <w:tcPr>
            <w:tcW w:w="842" w:type="dxa"/>
            <w:shd w:val="clear" w:color="auto" w:fill="F1F1F1"/>
          </w:tcPr>
          <w:p w:rsidR="00904168" w:rsidRDefault="00E07B96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4" w:type="dxa"/>
            <w:shd w:val="clear" w:color="auto" w:fill="F1F1F1"/>
          </w:tcPr>
          <w:p w:rsidR="00904168" w:rsidRDefault="00E07B96">
            <w:pPr>
              <w:pStyle w:val="TableParagraph"/>
              <w:spacing w:line="256" w:lineRule="exact"/>
              <w:ind w:left="130" w:right="11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0" w:type="dxa"/>
            <w:shd w:val="clear" w:color="auto" w:fill="F1F1F1"/>
          </w:tcPr>
          <w:p w:rsidR="00904168" w:rsidRDefault="00E07B96">
            <w:pPr>
              <w:pStyle w:val="TableParagraph"/>
              <w:spacing w:line="256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  <w:shd w:val="clear" w:color="auto" w:fill="F1F1F1"/>
          </w:tcPr>
          <w:p w:rsidR="00904168" w:rsidRDefault="00E07B96">
            <w:pPr>
              <w:pStyle w:val="TableParagraph"/>
              <w:spacing w:line="256" w:lineRule="exact"/>
              <w:ind w:left="132" w:right="11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57" w:type="dxa"/>
            <w:shd w:val="clear" w:color="auto" w:fill="F1F1F1"/>
          </w:tcPr>
          <w:p w:rsidR="00904168" w:rsidRDefault="00E07B96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1F1F1"/>
          </w:tcPr>
          <w:p w:rsidR="00904168" w:rsidRDefault="00904168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1F1F1"/>
          </w:tcPr>
          <w:p w:rsidR="00904168" w:rsidRDefault="00904168">
            <w:pPr>
              <w:rPr>
                <w:sz w:val="2"/>
                <w:szCs w:val="2"/>
              </w:rPr>
            </w:pPr>
          </w:p>
        </w:tc>
      </w:tr>
      <w:tr w:rsidR="00904168">
        <w:trPr>
          <w:trHeight w:val="275"/>
        </w:trPr>
        <w:tc>
          <w:tcPr>
            <w:tcW w:w="842" w:type="dxa"/>
          </w:tcPr>
          <w:p w:rsidR="00904168" w:rsidRDefault="00E07B96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4" w:type="dxa"/>
          </w:tcPr>
          <w:p w:rsidR="00904168" w:rsidRDefault="00E07B96">
            <w:pPr>
              <w:pStyle w:val="TableParagraph"/>
              <w:spacing w:line="256" w:lineRule="exact"/>
              <w:ind w:left="130" w:right="11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0" w:type="dxa"/>
          </w:tcPr>
          <w:p w:rsidR="00904168" w:rsidRDefault="00E07B96">
            <w:pPr>
              <w:pStyle w:val="TableParagraph"/>
              <w:spacing w:line="256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904168" w:rsidRDefault="00E07B96">
            <w:pPr>
              <w:pStyle w:val="TableParagraph"/>
              <w:spacing w:line="256" w:lineRule="exact"/>
              <w:ind w:left="132" w:right="1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57" w:type="dxa"/>
          </w:tcPr>
          <w:p w:rsidR="00904168" w:rsidRDefault="00E07B96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1F1F1"/>
          </w:tcPr>
          <w:p w:rsidR="00904168" w:rsidRDefault="00904168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1F1F1"/>
          </w:tcPr>
          <w:p w:rsidR="00904168" w:rsidRDefault="00904168">
            <w:pPr>
              <w:rPr>
                <w:sz w:val="2"/>
                <w:szCs w:val="2"/>
              </w:rPr>
            </w:pPr>
          </w:p>
        </w:tc>
      </w:tr>
      <w:tr w:rsidR="00904168">
        <w:trPr>
          <w:trHeight w:val="1617"/>
        </w:trPr>
        <w:tc>
          <w:tcPr>
            <w:tcW w:w="842" w:type="dxa"/>
            <w:shd w:val="clear" w:color="auto" w:fill="F1F1F1"/>
          </w:tcPr>
          <w:p w:rsidR="00904168" w:rsidRDefault="00E07B96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4" w:type="dxa"/>
            <w:shd w:val="clear" w:color="auto" w:fill="F1F1F1"/>
          </w:tcPr>
          <w:p w:rsidR="00904168" w:rsidRDefault="00E07B96">
            <w:pPr>
              <w:pStyle w:val="TableParagraph"/>
              <w:spacing w:line="270" w:lineRule="exact"/>
              <w:ind w:left="130" w:right="11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60" w:type="dxa"/>
            <w:shd w:val="clear" w:color="auto" w:fill="F1F1F1"/>
          </w:tcPr>
          <w:p w:rsidR="00904168" w:rsidRDefault="00E07B96">
            <w:pPr>
              <w:pStyle w:val="TableParagraph"/>
              <w:spacing w:line="270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shd w:val="clear" w:color="auto" w:fill="F1F1F1"/>
          </w:tcPr>
          <w:p w:rsidR="00904168" w:rsidRDefault="00E07B96">
            <w:pPr>
              <w:pStyle w:val="TableParagraph"/>
              <w:spacing w:line="270" w:lineRule="exact"/>
              <w:ind w:left="132" w:right="1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57" w:type="dxa"/>
            <w:shd w:val="clear" w:color="auto" w:fill="F1F1F1"/>
          </w:tcPr>
          <w:p w:rsidR="00904168" w:rsidRDefault="00E07B96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1F1F1"/>
          </w:tcPr>
          <w:p w:rsidR="00904168" w:rsidRDefault="00904168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1F1F1"/>
          </w:tcPr>
          <w:p w:rsidR="00904168" w:rsidRDefault="00904168">
            <w:pPr>
              <w:rPr>
                <w:sz w:val="2"/>
                <w:szCs w:val="2"/>
              </w:rPr>
            </w:pPr>
          </w:p>
        </w:tc>
      </w:tr>
    </w:tbl>
    <w:p w:rsidR="00904168" w:rsidRDefault="00904168">
      <w:pPr>
        <w:rPr>
          <w:sz w:val="2"/>
          <w:szCs w:val="2"/>
        </w:rPr>
        <w:sectPr w:rsidR="00904168"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844"/>
        <w:gridCol w:w="960"/>
        <w:gridCol w:w="849"/>
        <w:gridCol w:w="957"/>
        <w:gridCol w:w="2445"/>
        <w:gridCol w:w="2445"/>
      </w:tblGrid>
      <w:tr w:rsidR="00904168">
        <w:trPr>
          <w:trHeight w:val="553"/>
        </w:trPr>
        <w:tc>
          <w:tcPr>
            <w:tcW w:w="842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44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60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49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57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45" w:type="dxa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45" w:type="dxa"/>
            <w:shd w:val="clear" w:color="auto" w:fill="F1F1F1"/>
          </w:tcPr>
          <w:p w:rsidR="00904168" w:rsidRDefault="00E07B96">
            <w:pPr>
              <w:pStyle w:val="TableParagraph"/>
              <w:spacing w:line="267" w:lineRule="exact"/>
              <w:ind w:left="148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(Зарегистрирован</w:t>
            </w:r>
            <w:proofErr w:type="gramEnd"/>
          </w:p>
          <w:p w:rsidR="00904168" w:rsidRDefault="00E07B96">
            <w:pPr>
              <w:pStyle w:val="TableParagraph"/>
              <w:spacing w:line="267" w:lineRule="exact"/>
              <w:ind w:left="148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12.07.2023 № 74223)</w:t>
            </w:r>
            <w:proofErr w:type="gramEnd"/>
          </w:p>
        </w:tc>
      </w:tr>
      <w:tr w:rsidR="00904168">
        <w:trPr>
          <w:trHeight w:val="552"/>
        </w:trPr>
        <w:tc>
          <w:tcPr>
            <w:tcW w:w="842" w:type="dxa"/>
          </w:tcPr>
          <w:p w:rsidR="00904168" w:rsidRDefault="00E07B96">
            <w:pPr>
              <w:pStyle w:val="TableParagraph"/>
              <w:spacing w:line="246" w:lineRule="exact"/>
              <w:ind w:left="89" w:right="114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804" w:type="dxa"/>
            <w:gridSpan w:val="2"/>
          </w:tcPr>
          <w:p w:rsidR="00904168" w:rsidRDefault="00E07B96">
            <w:pPr>
              <w:pStyle w:val="TableParagraph"/>
              <w:spacing w:line="270" w:lineRule="exact"/>
              <w:ind w:left="4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  <w:p w:rsidR="00904168" w:rsidRDefault="00E07B96">
            <w:pPr>
              <w:pStyle w:val="TableParagraph"/>
              <w:spacing w:line="262" w:lineRule="exact"/>
              <w:ind w:left="4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1806" w:type="dxa"/>
            <w:gridSpan w:val="2"/>
          </w:tcPr>
          <w:p w:rsidR="00904168" w:rsidRDefault="00E07B96">
            <w:pPr>
              <w:pStyle w:val="TableParagraph"/>
              <w:spacing w:line="270" w:lineRule="exact"/>
              <w:ind w:left="131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Углубленный</w:t>
            </w:r>
          </w:p>
          <w:p w:rsidR="00904168" w:rsidRDefault="00E07B96">
            <w:pPr>
              <w:pStyle w:val="TableParagraph"/>
              <w:spacing w:line="262" w:lineRule="exact"/>
              <w:ind w:left="131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2445" w:type="dxa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45" w:type="dxa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</w:tr>
      <w:tr w:rsidR="00904168">
        <w:trPr>
          <w:trHeight w:val="551"/>
        </w:trPr>
        <w:tc>
          <w:tcPr>
            <w:tcW w:w="842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44" w:type="dxa"/>
            <w:shd w:val="clear" w:color="auto" w:fill="F1F1F1"/>
          </w:tcPr>
          <w:p w:rsidR="00904168" w:rsidRDefault="00E07B96">
            <w:pPr>
              <w:pStyle w:val="TableParagraph"/>
              <w:spacing w:line="269" w:lineRule="exact"/>
              <w:ind w:left="129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960" w:type="dxa"/>
            <w:shd w:val="clear" w:color="auto" w:fill="F1F1F1"/>
          </w:tcPr>
          <w:p w:rsidR="00904168" w:rsidRDefault="00E07B96">
            <w:pPr>
              <w:pStyle w:val="TableParagraph"/>
              <w:spacing w:line="26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  <w:p w:rsidR="00904168" w:rsidRDefault="00E07B96">
            <w:pPr>
              <w:pStyle w:val="TableParagraph"/>
              <w:spacing w:line="262" w:lineRule="exact"/>
              <w:ind w:left="64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849" w:type="dxa"/>
            <w:shd w:val="clear" w:color="auto" w:fill="F1F1F1"/>
          </w:tcPr>
          <w:p w:rsidR="00904168" w:rsidRDefault="00E07B96">
            <w:pPr>
              <w:pStyle w:val="TableParagraph"/>
              <w:spacing w:line="269" w:lineRule="exact"/>
              <w:ind w:left="132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957" w:type="dxa"/>
            <w:shd w:val="clear" w:color="auto" w:fill="F1F1F1"/>
          </w:tcPr>
          <w:p w:rsidR="00904168" w:rsidRDefault="00E07B96">
            <w:pPr>
              <w:pStyle w:val="TableParagraph"/>
              <w:spacing w:line="26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  <w:p w:rsidR="00904168" w:rsidRDefault="00E07B96">
            <w:pPr>
              <w:pStyle w:val="TableParagraph"/>
              <w:spacing w:line="262" w:lineRule="exact"/>
              <w:ind w:left="60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2445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45" w:type="dxa"/>
            <w:shd w:val="clear" w:color="auto" w:fill="F1F1F1"/>
          </w:tcPr>
          <w:p w:rsidR="00904168" w:rsidRDefault="00904168">
            <w:pPr>
              <w:pStyle w:val="TableParagraph"/>
              <w:jc w:val="left"/>
              <w:rPr>
                <w:sz w:val="26"/>
              </w:rPr>
            </w:pPr>
          </w:p>
        </w:tc>
      </w:tr>
      <w:tr w:rsidR="00904168">
        <w:trPr>
          <w:trHeight w:val="1379"/>
        </w:trPr>
        <w:tc>
          <w:tcPr>
            <w:tcW w:w="842" w:type="dxa"/>
          </w:tcPr>
          <w:p w:rsidR="00904168" w:rsidRDefault="00E07B96">
            <w:pPr>
              <w:pStyle w:val="TableParagraph"/>
              <w:spacing w:line="269" w:lineRule="exact"/>
              <w:ind w:left="89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4" w:type="dxa"/>
          </w:tcPr>
          <w:p w:rsidR="00904168" w:rsidRDefault="00E07B96">
            <w:pPr>
              <w:pStyle w:val="TableParagraph"/>
              <w:spacing w:line="265" w:lineRule="exact"/>
              <w:ind w:left="130" w:right="11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0" w:type="dxa"/>
          </w:tcPr>
          <w:p w:rsidR="00904168" w:rsidRDefault="00E07B96">
            <w:pPr>
              <w:pStyle w:val="TableParagraph"/>
              <w:spacing w:line="265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904168" w:rsidRDefault="00E07B96">
            <w:pPr>
              <w:pStyle w:val="TableParagraph"/>
              <w:spacing w:line="265" w:lineRule="exact"/>
              <w:ind w:left="132" w:right="1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57" w:type="dxa"/>
          </w:tcPr>
          <w:p w:rsidR="00904168" w:rsidRDefault="00E07B96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5" w:type="dxa"/>
            <w:vMerge w:val="restart"/>
          </w:tcPr>
          <w:p w:rsidR="00904168" w:rsidRDefault="00E07B96">
            <w:pPr>
              <w:pStyle w:val="TableParagraph"/>
              <w:spacing w:line="265" w:lineRule="exact"/>
              <w:ind w:left="38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ФГОС СОО (пр.</w:t>
            </w:r>
            <w:proofErr w:type="gramEnd"/>
          </w:p>
          <w:p w:rsidR="00904168" w:rsidRDefault="00E07B96">
            <w:pPr>
              <w:pStyle w:val="TableParagraph"/>
              <w:ind w:left="859" w:right="282" w:hanging="5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</w:t>
            </w:r>
          </w:p>
          <w:p w:rsidR="00904168" w:rsidRDefault="00E07B96">
            <w:pPr>
              <w:pStyle w:val="TableParagraph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>от 17.05.2012 № 413</w:t>
            </w:r>
          </w:p>
          <w:p w:rsidR="00904168" w:rsidRDefault="00E07B96">
            <w:pPr>
              <w:pStyle w:val="TableParagraph"/>
              <w:ind w:left="226"/>
              <w:jc w:val="left"/>
              <w:rPr>
                <w:sz w:val="24"/>
              </w:rPr>
            </w:pPr>
            <w:r>
              <w:rPr>
                <w:sz w:val="24"/>
              </w:rPr>
              <w:t>(ред. от 27.12.2023)</w:t>
            </w:r>
          </w:p>
        </w:tc>
        <w:tc>
          <w:tcPr>
            <w:tcW w:w="2445" w:type="dxa"/>
            <w:vMerge w:val="restart"/>
          </w:tcPr>
          <w:p w:rsidR="00904168" w:rsidRDefault="00E07B96">
            <w:pPr>
              <w:pStyle w:val="TableParagraph"/>
              <w:ind w:left="147" w:right="135" w:firstLine="2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18.05.2023</w:t>
            </w:r>
          </w:p>
          <w:p w:rsidR="00904168" w:rsidRDefault="00E07B96">
            <w:pPr>
              <w:pStyle w:val="TableParagraph"/>
              <w:ind w:left="148" w:right="137"/>
              <w:rPr>
                <w:sz w:val="24"/>
              </w:rPr>
            </w:pPr>
            <w:r>
              <w:rPr>
                <w:sz w:val="24"/>
              </w:rPr>
              <w:t>№ 371 «Об</w:t>
            </w:r>
          </w:p>
          <w:p w:rsidR="00904168" w:rsidRDefault="00E07B96">
            <w:pPr>
              <w:pStyle w:val="TableParagraph"/>
              <w:ind w:left="148" w:right="134"/>
              <w:rPr>
                <w:sz w:val="24"/>
              </w:rPr>
            </w:pPr>
            <w:r>
              <w:rPr>
                <w:sz w:val="24"/>
              </w:rPr>
              <w:t xml:space="preserve">утверждении </w:t>
            </w:r>
            <w:proofErr w:type="gramStart"/>
            <w:r>
              <w:rPr>
                <w:sz w:val="24"/>
              </w:rPr>
              <w:t>федеральной</w:t>
            </w:r>
            <w:proofErr w:type="gramEnd"/>
          </w:p>
          <w:p w:rsidR="00904168" w:rsidRDefault="00E07B96">
            <w:pPr>
              <w:pStyle w:val="TableParagraph"/>
              <w:ind w:left="123" w:right="102" w:hanging="10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образовательной программы среднего общего образования» (Зарегистрирован</w:t>
            </w:r>
            <w:proofErr w:type="gramEnd"/>
          </w:p>
          <w:p w:rsidR="00904168" w:rsidRDefault="00E07B96">
            <w:pPr>
              <w:pStyle w:val="TableParagraph"/>
              <w:spacing w:line="267" w:lineRule="exact"/>
              <w:ind w:left="148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12.07.2023 № 74228)</w:t>
            </w:r>
            <w:proofErr w:type="gramEnd"/>
          </w:p>
        </w:tc>
      </w:tr>
      <w:tr w:rsidR="00904168">
        <w:trPr>
          <w:trHeight w:val="1646"/>
        </w:trPr>
        <w:tc>
          <w:tcPr>
            <w:tcW w:w="842" w:type="dxa"/>
            <w:shd w:val="clear" w:color="auto" w:fill="F1F1F1"/>
          </w:tcPr>
          <w:p w:rsidR="00904168" w:rsidRDefault="00E07B96">
            <w:pPr>
              <w:pStyle w:val="TableParagraph"/>
              <w:spacing w:line="269" w:lineRule="exact"/>
              <w:ind w:left="89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4" w:type="dxa"/>
            <w:shd w:val="clear" w:color="auto" w:fill="F1F1F1"/>
          </w:tcPr>
          <w:p w:rsidR="00904168" w:rsidRDefault="00E07B96">
            <w:pPr>
              <w:pStyle w:val="TableParagraph"/>
              <w:spacing w:line="265" w:lineRule="exact"/>
              <w:ind w:left="130" w:right="11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0" w:type="dxa"/>
            <w:shd w:val="clear" w:color="auto" w:fill="F1F1F1"/>
          </w:tcPr>
          <w:p w:rsidR="00904168" w:rsidRDefault="00E07B96">
            <w:pPr>
              <w:pStyle w:val="TableParagraph"/>
              <w:spacing w:line="265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  <w:shd w:val="clear" w:color="auto" w:fill="F1F1F1"/>
          </w:tcPr>
          <w:p w:rsidR="00904168" w:rsidRDefault="00E07B96">
            <w:pPr>
              <w:pStyle w:val="TableParagraph"/>
              <w:spacing w:line="265" w:lineRule="exact"/>
              <w:ind w:left="132" w:right="11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57" w:type="dxa"/>
            <w:shd w:val="clear" w:color="auto" w:fill="F1F1F1"/>
          </w:tcPr>
          <w:p w:rsidR="00904168" w:rsidRDefault="00E07B96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5" w:type="dxa"/>
            <w:vMerge/>
            <w:tcBorders>
              <w:top w:val="nil"/>
            </w:tcBorders>
          </w:tcPr>
          <w:p w:rsidR="00904168" w:rsidRDefault="00904168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:rsidR="00904168" w:rsidRDefault="00904168">
            <w:pPr>
              <w:rPr>
                <w:sz w:val="2"/>
                <w:szCs w:val="2"/>
              </w:rPr>
            </w:pPr>
          </w:p>
        </w:tc>
      </w:tr>
    </w:tbl>
    <w:p w:rsidR="00904168" w:rsidRDefault="00904168">
      <w:pPr>
        <w:pStyle w:val="a3"/>
        <w:spacing w:before="1"/>
        <w:ind w:left="0"/>
        <w:jc w:val="left"/>
        <w:rPr>
          <w:b/>
          <w:i/>
          <w:sz w:val="19"/>
        </w:rPr>
      </w:pPr>
    </w:p>
    <w:p w:rsidR="00904168" w:rsidRDefault="00E07B96">
      <w:pPr>
        <w:pStyle w:val="a3"/>
        <w:spacing w:before="89"/>
        <w:ind w:right="107" w:firstLine="707"/>
      </w:pPr>
      <w:r>
        <w:t xml:space="preserve">Основная задача углубленного изучения биологии в </w:t>
      </w:r>
      <w:r>
        <w:rPr>
          <w:spacing w:val="2"/>
        </w:rPr>
        <w:t xml:space="preserve">7-9 </w:t>
      </w:r>
      <w:r>
        <w:t>классах заключается</w:t>
      </w:r>
      <w:r>
        <w:rPr>
          <w:spacing w:val="-20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профессиональной</w:t>
      </w:r>
      <w:r>
        <w:rPr>
          <w:spacing w:val="-19"/>
        </w:rPr>
        <w:t xml:space="preserve"> </w:t>
      </w:r>
      <w:r>
        <w:t>ориентации</w:t>
      </w:r>
      <w:r>
        <w:rPr>
          <w:spacing w:val="-20"/>
        </w:rPr>
        <w:t xml:space="preserve"> </w:t>
      </w:r>
      <w:r>
        <w:t>учащихся.</w:t>
      </w:r>
      <w:r>
        <w:rPr>
          <w:spacing w:val="-21"/>
        </w:rPr>
        <w:t xml:space="preserve"> </w:t>
      </w:r>
      <w:r>
        <w:t>Программа</w:t>
      </w:r>
      <w:r>
        <w:rPr>
          <w:spacing w:val="-20"/>
        </w:rPr>
        <w:t xml:space="preserve"> </w:t>
      </w:r>
      <w:r>
        <w:t>позволяет каждому школьнику раскрыть свой интеллектуальный и творческий потенциал в области биологических</w:t>
      </w:r>
      <w:r>
        <w:rPr>
          <w:spacing w:val="-5"/>
        </w:rPr>
        <w:t xml:space="preserve"> </w:t>
      </w:r>
      <w:r>
        <w:t>наук.</w:t>
      </w:r>
    </w:p>
    <w:p w:rsidR="00904168" w:rsidRDefault="00E07B96">
      <w:pPr>
        <w:pStyle w:val="a3"/>
        <w:spacing w:before="1"/>
        <w:ind w:right="103" w:firstLine="707"/>
      </w:pPr>
      <w:proofErr w:type="gramStart"/>
      <w:r>
        <w:t>Образовательные результаты освоения курса биологии в 10-11 классах должны обеспечивать успешное продолжение профессионального обучения, при</w:t>
      </w:r>
      <w:r>
        <w:rPr>
          <w:spacing w:val="-12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базовый</w:t>
      </w:r>
      <w:r>
        <w:rPr>
          <w:spacing w:val="-11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направлен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t>образованности и культурного развития учащихся, а углубленный уровень ориентирован на подготовку к поступлению в профильные вузы и развитие индивидуальных способностей учеников через более глубокое изучение научных основ, систематизированных знаний и практических</w:t>
      </w:r>
      <w:r>
        <w:rPr>
          <w:spacing w:val="-7"/>
        </w:rPr>
        <w:t xml:space="preserve"> </w:t>
      </w:r>
      <w:r>
        <w:t>навыков</w:t>
      </w:r>
      <w:proofErr w:type="gramEnd"/>
    </w:p>
    <w:p w:rsidR="00904168" w:rsidRDefault="00E07B96">
      <w:pPr>
        <w:pStyle w:val="a3"/>
        <w:ind w:right="105" w:firstLine="707"/>
      </w:pPr>
      <w:proofErr w:type="gramStart"/>
      <w:r>
        <w:t xml:space="preserve">В соответствии с п.158.2.10.1. приказа </w:t>
      </w:r>
      <w:proofErr w:type="spellStart"/>
      <w:r>
        <w:t>Минпросвещения</w:t>
      </w:r>
      <w:proofErr w:type="spellEnd"/>
      <w:r>
        <w:t xml:space="preserve"> России от 9 октября 2024 г. N 704 «О внесении изменений в некоторые приказы министерства</w:t>
      </w:r>
      <w:r>
        <w:rPr>
          <w:spacing w:val="-16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касающиеся</w:t>
      </w:r>
      <w:r>
        <w:rPr>
          <w:spacing w:val="-14"/>
        </w:rPr>
        <w:t xml:space="preserve"> </w:t>
      </w:r>
      <w:r>
        <w:t>федеральных образовательных программ начального общего образования, основного общего образования и среднего общего образования» (Зарегистрировано в Минюсте</w:t>
      </w:r>
      <w:r>
        <w:rPr>
          <w:spacing w:val="-15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11</w:t>
      </w:r>
      <w:r>
        <w:rPr>
          <w:spacing w:val="-14"/>
        </w:rPr>
        <w:t xml:space="preserve"> </w:t>
      </w:r>
      <w:r>
        <w:t>февраля</w:t>
      </w:r>
      <w:r>
        <w:rPr>
          <w:spacing w:val="-14"/>
        </w:rPr>
        <w:t xml:space="preserve"> </w:t>
      </w:r>
      <w:r>
        <w:t>2025</w:t>
      </w:r>
      <w:r>
        <w:rPr>
          <w:spacing w:val="-14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81220)</w:t>
      </w:r>
      <w:r>
        <w:rPr>
          <w:spacing w:val="-14"/>
        </w:rPr>
        <w:t xml:space="preserve"> </w:t>
      </w:r>
      <w:r>
        <w:t>возможна</w:t>
      </w:r>
      <w:r>
        <w:rPr>
          <w:spacing w:val="-15"/>
        </w:rPr>
        <w:t xml:space="preserve"> </w:t>
      </w:r>
      <w:r>
        <w:t>корректировка</w:t>
      </w:r>
      <w:r>
        <w:rPr>
          <w:spacing w:val="-14"/>
        </w:rPr>
        <w:t xml:space="preserve"> </w:t>
      </w:r>
      <w:r>
        <w:t>общего числа часов, рекомендованных для изучения предмета, с учетом</w:t>
      </w:r>
      <w:proofErr w:type="gramEnd"/>
      <w:r>
        <w:t xml:space="preserve"> индивидуального подхода образовательных организаций к углубленному изучению биологии, в рамках соблюдения гигиенических нормативов к недельной образовательной</w:t>
      </w:r>
      <w:r>
        <w:rPr>
          <w:spacing w:val="-1"/>
        </w:rPr>
        <w:t xml:space="preserve"> </w:t>
      </w:r>
      <w:r>
        <w:t>нагрузке.</w:t>
      </w:r>
    </w:p>
    <w:p w:rsidR="00904168" w:rsidRDefault="00E07B96" w:rsidP="001065B9">
      <w:pPr>
        <w:pStyle w:val="a3"/>
        <w:spacing w:before="2"/>
        <w:ind w:right="104" w:firstLine="707"/>
        <w:sectPr w:rsidR="00904168">
          <w:pgSz w:w="11910" w:h="16840"/>
          <w:pgMar w:top="1120" w:right="740" w:bottom="280" w:left="1600" w:header="720" w:footer="720" w:gutter="0"/>
          <w:cols w:space="720"/>
        </w:sectPr>
      </w:pPr>
      <w:r>
        <w:t>С целью реализации комплексного плана мероприятий по повышению качеств</w:t>
      </w:r>
      <w:r w:rsidR="00EC726C">
        <w:t>а математического и естественно</w:t>
      </w:r>
      <w:r>
        <w:t>научного образования на период до 2030 года, утвержденного распоряжением Правительства Российской Федерации от 19.11.2024 № 3333-р и комплексного плана мероприятий по повышению качества матем</w:t>
      </w:r>
      <w:r w:rsidR="00EC726C">
        <w:t>атического и естественно</w:t>
      </w:r>
      <w:r>
        <w:t>научно</w:t>
      </w:r>
      <w:r w:rsidR="001065B9">
        <w:t>го образования в Ненецком автономном округе</w:t>
      </w:r>
      <w:r>
        <w:t xml:space="preserve"> на период до 2</w:t>
      </w:r>
      <w:r w:rsidR="001065B9">
        <w:t xml:space="preserve">030 года, </w:t>
      </w:r>
    </w:p>
    <w:p w:rsidR="00904168" w:rsidRDefault="00E07B96" w:rsidP="001065B9">
      <w:pPr>
        <w:pStyle w:val="a3"/>
        <w:spacing w:before="67"/>
        <w:ind w:left="0" w:right="104"/>
      </w:pPr>
      <w:r>
        <w:lastRenderedPageBreak/>
        <w:t xml:space="preserve">задачей которого, в том числе, является создание условий для выбора обучающимися вариантов углубленного или профильного изучения математики и </w:t>
      </w:r>
      <w:r w:rsidR="00EC726C">
        <w:t>естественно</w:t>
      </w:r>
      <w:r>
        <w:t xml:space="preserve">научных предметов при формировании основных образовательных программ и учебных планов основного общего образования необходимо организовать углубленное изучение следующих учебных предметов: </w:t>
      </w:r>
      <w:proofErr w:type="gramStart"/>
      <w:r>
        <w:t>«Математика» (7-9 классы), «Информатика» (7-9 классы), «Биология» (7-9 классы), «Физика» (7-9 классы), «Химия» (8-9 классы).</w:t>
      </w:r>
      <w:proofErr w:type="gramEnd"/>
    </w:p>
    <w:p w:rsidR="00904168" w:rsidRDefault="00E07B96">
      <w:pPr>
        <w:pStyle w:val="a3"/>
        <w:ind w:right="106" w:firstLine="707"/>
      </w:pPr>
      <w:r>
        <w:t>При формировании основных образовательных программ и учебных планов среднего общего образования организация углубленного изучения различных учебных предметов осуществляется в зависимости от выбранного профиля обучения</w:t>
      </w:r>
      <w:r w:rsidR="00EC726C">
        <w:t>: технологического, естественно</w:t>
      </w:r>
      <w:r>
        <w:t>научного, гуманитарного, социально экономического, универсального. При этом объем учебного времени на углубленное изучение учебных предметов в учебных планах общеобразовательных</w:t>
      </w:r>
      <w:r>
        <w:rPr>
          <w:spacing w:val="-19"/>
        </w:rPr>
        <w:t xml:space="preserve"> </w:t>
      </w:r>
      <w:r w:rsidR="00EC726C">
        <w:t>организаций</w:t>
      </w:r>
      <w:r>
        <w:rPr>
          <w:spacing w:val="-19"/>
        </w:rPr>
        <w:t xml:space="preserve"> </w:t>
      </w:r>
      <w:r>
        <w:t>должен</w:t>
      </w:r>
      <w:r>
        <w:rPr>
          <w:spacing w:val="-18"/>
        </w:rPr>
        <w:t xml:space="preserve"> </w:t>
      </w:r>
      <w:r>
        <w:t>строго</w:t>
      </w:r>
      <w:r>
        <w:rPr>
          <w:spacing w:val="-18"/>
        </w:rPr>
        <w:t xml:space="preserve"> </w:t>
      </w:r>
      <w:r>
        <w:t>соответствовать</w:t>
      </w:r>
      <w:r>
        <w:rPr>
          <w:spacing w:val="-21"/>
        </w:rPr>
        <w:t xml:space="preserve"> </w:t>
      </w:r>
      <w:r>
        <w:t>количеству часов, определенных федеральными рабочими программами по данным учебным</w:t>
      </w:r>
      <w:r>
        <w:rPr>
          <w:spacing w:val="-4"/>
        </w:rPr>
        <w:t xml:space="preserve"> </w:t>
      </w:r>
      <w:r>
        <w:t>предметам.</w:t>
      </w:r>
    </w:p>
    <w:p w:rsidR="00904168" w:rsidRDefault="00680DB9">
      <w:pPr>
        <w:pStyle w:val="a3"/>
        <w:ind w:right="105" w:firstLine="707"/>
      </w:pPr>
      <w:r>
        <w:pict>
          <v:line id="_x0000_s1027" style="position:absolute;left:0;text-align:left;z-index:251659264;mso-position-horizontal-relative:page" from="85.1pt,63.35pt" to="552.95pt,63.35pt" strokecolor="#0462c1" strokeweight=".72pt">
            <w10:wrap anchorx="page"/>
          </v:line>
        </w:pict>
      </w:r>
      <w:proofErr w:type="gramStart"/>
      <w:r w:rsidR="00E07B96">
        <w:t xml:space="preserve">При создании учебного плана для профильных </w:t>
      </w:r>
      <w:proofErr w:type="spellStart"/>
      <w:r w:rsidR="00E07B96">
        <w:t>агроклассов</w:t>
      </w:r>
      <w:proofErr w:type="spellEnd"/>
      <w:r w:rsidR="00E07B96">
        <w:rPr>
          <w:spacing w:val="-39"/>
        </w:rPr>
        <w:t xml:space="preserve"> </w:t>
      </w:r>
      <w:r w:rsidR="00E07B96">
        <w:t>необходимо ориентировать</w:t>
      </w:r>
      <w:r w:rsidR="00EC726C">
        <w:t>ся на учебные планы естественно</w:t>
      </w:r>
      <w:r w:rsidR="00E07B96">
        <w:t>научного, технологического и универсального профилей</w:t>
      </w:r>
      <w:hyperlink r:id="rId19">
        <w:r w:rsidR="00E07B96">
          <w:rPr>
            <w:color w:val="0462C1"/>
            <w:u w:val="single" w:color="0462C1"/>
          </w:rPr>
          <w:t xml:space="preserve"> («Методические рекомендации по созданию</w:t>
        </w:r>
      </w:hyperlink>
      <w:r w:rsidR="00E07B96">
        <w:rPr>
          <w:color w:val="0462C1"/>
        </w:rPr>
        <w:t xml:space="preserve"> </w:t>
      </w:r>
      <w:hyperlink r:id="rId20">
        <w:r w:rsidR="00E07B96">
          <w:rPr>
            <w:color w:val="0462C1"/>
          </w:rPr>
          <w:t xml:space="preserve">профильных       </w:t>
        </w:r>
        <w:proofErr w:type="spellStart"/>
        <w:r w:rsidR="00E07B96">
          <w:rPr>
            <w:color w:val="0462C1"/>
          </w:rPr>
          <w:t>агроклассов</w:t>
        </w:r>
        <w:proofErr w:type="spellEnd"/>
        <w:r w:rsidR="00E07B96">
          <w:rPr>
            <w:color w:val="0462C1"/>
          </w:rPr>
          <w:t xml:space="preserve">       в       общеобразовательных   </w:t>
        </w:r>
        <w:r w:rsidR="00E07B96">
          <w:rPr>
            <w:color w:val="0462C1"/>
            <w:spacing w:val="66"/>
          </w:rPr>
          <w:t xml:space="preserve"> </w:t>
        </w:r>
        <w:r w:rsidR="00E07B96">
          <w:rPr>
            <w:color w:val="0462C1"/>
          </w:rPr>
          <w:t>организациях»</w:t>
        </w:r>
      </w:hyperlink>
      <w:proofErr w:type="gramEnd"/>
    </w:p>
    <w:p w:rsidR="00904168" w:rsidRDefault="00680DB9">
      <w:pPr>
        <w:pStyle w:val="a3"/>
        <w:tabs>
          <w:tab w:val="left" w:pos="2025"/>
          <w:tab w:val="left" w:pos="3958"/>
          <w:tab w:val="left" w:pos="6260"/>
          <w:tab w:val="left" w:pos="8512"/>
        </w:tabs>
        <w:spacing w:before="1" w:line="322" w:lineRule="exact"/>
        <w:jc w:val="left"/>
      </w:pPr>
      <w:hyperlink r:id="rId21">
        <w:r w:rsidR="00E07B96">
          <w:rPr>
            <w:color w:val="0462C1"/>
            <w:spacing w:val="-71"/>
            <w:u w:val="single" w:color="0462C1"/>
          </w:rPr>
          <w:t xml:space="preserve"> </w:t>
        </w:r>
        <w:proofErr w:type="gramStart"/>
        <w:r w:rsidR="00E07B96">
          <w:rPr>
            <w:color w:val="0462C1"/>
            <w:u w:val="single" w:color="0462C1"/>
          </w:rPr>
          <w:t>(разработаны</w:t>
        </w:r>
        <w:r w:rsidR="00E07B96">
          <w:rPr>
            <w:color w:val="0462C1"/>
            <w:u w:val="single" w:color="0462C1"/>
          </w:rPr>
          <w:tab/>
          <w:t>Управлением</w:t>
        </w:r>
        <w:r w:rsidR="00E07B96">
          <w:rPr>
            <w:color w:val="0462C1"/>
            <w:u w:val="single" w:color="0462C1"/>
          </w:rPr>
          <w:tab/>
          <w:t>педагогического</w:t>
        </w:r>
        <w:r w:rsidR="00E07B96">
          <w:rPr>
            <w:color w:val="0462C1"/>
            <w:u w:val="single" w:color="0462C1"/>
          </w:rPr>
          <w:tab/>
          <w:t>проектирования</w:t>
        </w:r>
        <w:r w:rsidR="00E07B96">
          <w:rPr>
            <w:color w:val="0462C1"/>
            <w:u w:val="single" w:color="0462C1"/>
          </w:rPr>
          <w:tab/>
          <w:t>ФГБНУ</w:t>
        </w:r>
      </w:hyperlink>
      <w:proofErr w:type="gramEnd"/>
    </w:p>
    <w:p w:rsidR="00904168" w:rsidRDefault="00680DB9">
      <w:pPr>
        <w:pStyle w:val="a3"/>
        <w:ind w:right="105"/>
      </w:pPr>
      <w:hyperlink r:id="rId22">
        <w:r w:rsidR="00E07B96">
          <w:rPr>
            <w:color w:val="0462C1"/>
            <w:spacing w:val="-71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>«ИСРО», 2024 г.</w:t>
        </w:r>
      </w:hyperlink>
      <w:r w:rsidR="00E07B96">
        <w:t>) и методические рекомендации по реализации комплекса мероприятий по созданию агротехнологических классов в общеобразовательных организациях в рамках реализации федерального проекта «Кадры в АПК» национального проекта «Технологическое обеспечение продовольственной безопасности» (</w:t>
      </w:r>
      <w:hyperlink r:id="rId23">
        <w:r w:rsidR="00E07B96">
          <w:rPr>
            <w:color w:val="0462C1"/>
            <w:u w:val="single" w:color="0462C1"/>
          </w:rPr>
          <w:t xml:space="preserve"> письмо Минсельхоз</w:t>
        </w:r>
        <w:r w:rsidR="00E07B96">
          <w:rPr>
            <w:color w:val="0462C1"/>
            <w:spacing w:val="67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>России</w:t>
        </w:r>
      </w:hyperlink>
    </w:p>
    <w:p w:rsidR="00904168" w:rsidRDefault="00680DB9">
      <w:pPr>
        <w:pStyle w:val="a3"/>
        <w:ind w:right="107"/>
      </w:pPr>
      <w:hyperlink r:id="rId24">
        <w:r w:rsidR="00E07B96">
          <w:rPr>
            <w:color w:val="0462C1"/>
            <w:spacing w:val="-71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>от 06.05.2025 № КШ-13-27/9712</w:t>
        </w:r>
      </w:hyperlink>
      <w:r w:rsidR="00E07B96">
        <w:rPr>
          <w:color w:val="0462C1"/>
        </w:rPr>
        <w:t xml:space="preserve"> </w:t>
      </w:r>
      <w:r w:rsidR="00E07B96">
        <w:t>«О создании единых организационных и методических условий реализации комплекса мероприятий по созданию агротехнологических классов в общеобразовательных организациях, а также формирования общих подходов к их функционированию).</w:t>
      </w:r>
    </w:p>
    <w:p w:rsidR="00904168" w:rsidRDefault="00904168">
      <w:pPr>
        <w:pStyle w:val="a3"/>
        <w:spacing w:before="1"/>
        <w:ind w:left="0"/>
        <w:jc w:val="left"/>
      </w:pPr>
    </w:p>
    <w:p w:rsidR="00904168" w:rsidRDefault="00E07B96">
      <w:pPr>
        <w:pStyle w:val="a4"/>
        <w:numPr>
          <w:ilvl w:val="0"/>
          <w:numId w:val="5"/>
        </w:numPr>
        <w:tabs>
          <w:tab w:val="left" w:pos="280"/>
        </w:tabs>
        <w:spacing w:line="322" w:lineRule="exact"/>
        <w:ind w:left="279" w:hanging="178"/>
        <w:rPr>
          <w:sz w:val="28"/>
        </w:rPr>
      </w:pPr>
      <w:proofErr w:type="gramStart"/>
      <w:r>
        <w:rPr>
          <w:b/>
          <w:sz w:val="28"/>
        </w:rPr>
        <w:t xml:space="preserve">календарно-тематическое планирование </w:t>
      </w:r>
      <w:r>
        <w:rPr>
          <w:sz w:val="28"/>
        </w:rPr>
        <w:t>(формируется с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использованием</w:t>
      </w:r>
      <w:proofErr w:type="gramEnd"/>
    </w:p>
    <w:p w:rsidR="00904168" w:rsidRDefault="00E07B96">
      <w:pPr>
        <w:pStyle w:val="a3"/>
        <w:ind w:right="103"/>
      </w:pPr>
      <w:proofErr w:type="gramStart"/>
      <w:r>
        <w:t xml:space="preserve">«Конструктора рабочих программ» </w:t>
      </w:r>
      <w:hyperlink r:id="rId25">
        <w:r>
          <w:rPr>
            <w:color w:val="0462C1"/>
            <w:u w:val="single" w:color="0462C1"/>
          </w:rPr>
          <w:t>https://edsoo.ru/konstruktor-rabochih-</w:t>
        </w:r>
      </w:hyperlink>
      <w:r>
        <w:rPr>
          <w:color w:val="0462C1"/>
        </w:rPr>
        <w:t xml:space="preserve"> </w:t>
      </w:r>
      <w:hyperlink r:id="rId26">
        <w:proofErr w:type="spellStart"/>
        <w:r>
          <w:rPr>
            <w:color w:val="0462C1"/>
            <w:u w:val="single" w:color="0462C1"/>
          </w:rPr>
          <w:t>programm</w:t>
        </w:r>
        <w:proofErr w:type="spellEnd"/>
        <w:r>
          <w:rPr>
            <w:color w:val="0462C1"/>
            <w:u w:val="single" w:color="0462C1"/>
          </w:rPr>
          <w:t>/</w:t>
        </w:r>
      </w:hyperlink>
      <w:r>
        <w:rPr>
          <w:color w:val="0462C1"/>
        </w:rPr>
        <w:t xml:space="preserve"> </w:t>
      </w:r>
      <w:r>
        <w:t>или самостоятельно в соответствии с требованиями, определенными локальным нормативным актом образовательной организации, учитывая специфику учебного предмета).</w:t>
      </w:r>
      <w:proofErr w:type="gramEnd"/>
    </w:p>
    <w:p w:rsidR="00904168" w:rsidRDefault="00904168">
      <w:pPr>
        <w:pStyle w:val="a3"/>
        <w:spacing w:before="11"/>
        <w:ind w:left="0"/>
        <w:jc w:val="left"/>
      </w:pPr>
    </w:p>
    <w:p w:rsidR="00904168" w:rsidRDefault="00E07B96">
      <w:pPr>
        <w:pStyle w:val="1"/>
        <w:numPr>
          <w:ilvl w:val="0"/>
          <w:numId w:val="6"/>
        </w:numPr>
        <w:tabs>
          <w:tab w:val="left" w:pos="810"/>
        </w:tabs>
        <w:spacing w:line="235" w:lineRule="auto"/>
        <w:ind w:right="107" w:firstLine="0"/>
        <w:rPr>
          <w:b w:val="0"/>
        </w:rPr>
      </w:pPr>
      <w:r>
        <w:t>Планирование обязательных видов контрольных работ, практической части</w:t>
      </w:r>
      <w:r>
        <w:rPr>
          <w:spacing w:val="-3"/>
        </w:rPr>
        <w:t xml:space="preserve"> </w:t>
      </w:r>
      <w:r>
        <w:t>программы</w:t>
      </w:r>
      <w:r>
        <w:rPr>
          <w:b w:val="0"/>
        </w:rPr>
        <w:t>.</w:t>
      </w:r>
    </w:p>
    <w:p w:rsidR="00904168" w:rsidRDefault="00E07B96">
      <w:pPr>
        <w:pStyle w:val="a3"/>
        <w:spacing w:before="2"/>
        <w:ind w:right="105" w:firstLine="707"/>
      </w:pPr>
      <w:proofErr w:type="gramStart"/>
      <w:r>
        <w:t>Оценка предметных результатов по биологии осуществляется в ходе процедур текущего, тематического, промежуточного и итогового контроля и включает список итоговых планируемых результатов с указанием этапов их формирования и способов оценки (например, текущая (тематическая), устно</w:t>
      </w:r>
      <w:proofErr w:type="gramEnd"/>
    </w:p>
    <w:p w:rsidR="00904168" w:rsidRDefault="00904168">
      <w:pPr>
        <w:sectPr w:rsidR="00904168">
          <w:pgSz w:w="11910" w:h="16840"/>
          <w:pgMar w:top="1040" w:right="740" w:bottom="280" w:left="1600" w:header="720" w:footer="720" w:gutter="0"/>
          <w:cols w:space="720"/>
        </w:sectPr>
      </w:pPr>
    </w:p>
    <w:p w:rsidR="00904168" w:rsidRDefault="00E07B96">
      <w:pPr>
        <w:pStyle w:val="a3"/>
        <w:spacing w:before="67" w:line="242" w:lineRule="auto"/>
        <w:ind w:right="112"/>
      </w:pPr>
      <w:r>
        <w:lastRenderedPageBreak/>
        <w:t>(письменно),</w:t>
      </w:r>
      <w:r>
        <w:rPr>
          <w:spacing w:val="-17"/>
        </w:rPr>
        <w:t xml:space="preserve"> </w:t>
      </w:r>
      <w:r>
        <w:t>практика,</w:t>
      </w:r>
      <w:r>
        <w:rPr>
          <w:spacing w:val="-16"/>
        </w:rPr>
        <w:t xml:space="preserve"> </w:t>
      </w:r>
      <w:r>
        <w:t>требования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выставлению</w:t>
      </w:r>
      <w:r>
        <w:rPr>
          <w:spacing w:val="-19"/>
        </w:rPr>
        <w:t xml:space="preserve"> </w:t>
      </w:r>
      <w:r>
        <w:t>отметок</w:t>
      </w:r>
      <w:r>
        <w:rPr>
          <w:spacing w:val="-16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промежуточную аттестацию, график контрольных</w:t>
      </w:r>
      <w:r>
        <w:rPr>
          <w:spacing w:val="-4"/>
        </w:rPr>
        <w:t xml:space="preserve"> </w:t>
      </w:r>
      <w:r>
        <w:t>мероприятий.</w:t>
      </w:r>
    </w:p>
    <w:p w:rsidR="00904168" w:rsidRDefault="00E07B96">
      <w:pPr>
        <w:pStyle w:val="a3"/>
        <w:ind w:right="103" w:firstLine="707"/>
      </w:pPr>
      <w:r>
        <w:t xml:space="preserve">Выполнение практической части программы по биологии позволяет сформировать у </w:t>
      </w:r>
      <w:proofErr w:type="gramStart"/>
      <w:r>
        <w:t>обучающихся</w:t>
      </w:r>
      <w:proofErr w:type="gramEnd"/>
      <w:r>
        <w:t xml:space="preserve"> ключевые умения и навыки: работать с лабораторным оборудованием и препаратами, таблицами и схемами, описывать и сравнивать, объяснять и анализировать, моделировать и прогнозировать, делать выводы.</w:t>
      </w:r>
    </w:p>
    <w:p w:rsidR="00904168" w:rsidRDefault="00E07B96">
      <w:pPr>
        <w:pStyle w:val="a3"/>
        <w:spacing w:line="322" w:lineRule="exact"/>
        <w:ind w:right="109"/>
        <w:jc w:val="right"/>
      </w:pPr>
      <w:r>
        <w:t>Перечень лабораторных, практических работ</w:t>
      </w:r>
      <w:r>
        <w:rPr>
          <w:spacing w:val="-52"/>
        </w:rPr>
        <w:t xml:space="preserve"> </w:t>
      </w:r>
      <w:r>
        <w:t xml:space="preserve">и экскурсий представлен </w:t>
      </w:r>
      <w:proofErr w:type="gramStart"/>
      <w:r>
        <w:t>в</w:t>
      </w:r>
      <w:proofErr w:type="gramEnd"/>
    </w:p>
    <w:p w:rsidR="00904168" w:rsidRDefault="00680DB9">
      <w:pPr>
        <w:pStyle w:val="a3"/>
        <w:spacing w:line="322" w:lineRule="exact"/>
        <w:ind w:right="105"/>
        <w:jc w:val="right"/>
      </w:pPr>
      <w:hyperlink r:id="rId27" w:history="1">
        <w:r w:rsidR="00E07B96">
          <w:rPr>
            <w:color w:val="0462C1"/>
            <w:spacing w:val="-71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 xml:space="preserve">Информационно-методическом </w:t>
        </w:r>
        <w:proofErr w:type="gramStart"/>
        <w:r w:rsidR="00E07B96">
          <w:rPr>
            <w:color w:val="0462C1"/>
            <w:u w:val="single" w:color="0462C1"/>
          </w:rPr>
          <w:t>письме</w:t>
        </w:r>
        <w:proofErr w:type="gramEnd"/>
        <w:r w:rsidR="00E07B96">
          <w:rPr>
            <w:color w:val="0462C1"/>
            <w:u w:val="single" w:color="0462C1"/>
          </w:rPr>
          <w:t xml:space="preserve"> о преподавании биологии в</w:t>
        </w:r>
        <w:r w:rsidR="00E07B96">
          <w:rPr>
            <w:color w:val="0462C1"/>
            <w:spacing w:val="-9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>2024/2025</w:t>
        </w:r>
      </w:hyperlink>
    </w:p>
    <w:p w:rsidR="00904168" w:rsidRDefault="00680DB9">
      <w:pPr>
        <w:pStyle w:val="a3"/>
        <w:spacing w:line="322" w:lineRule="exact"/>
        <w:jc w:val="left"/>
      </w:pPr>
      <w:hyperlink r:id="rId28" w:history="1">
        <w:r w:rsidR="00E07B96">
          <w:rPr>
            <w:color w:val="0462C1"/>
            <w:spacing w:val="-71"/>
            <w:u w:val="single" w:color="0462C1"/>
          </w:rPr>
          <w:t xml:space="preserve"> </w:t>
        </w:r>
        <w:proofErr w:type="gramStart"/>
        <w:r w:rsidR="00E07B96">
          <w:rPr>
            <w:color w:val="0462C1"/>
            <w:u w:val="single" w:color="0462C1"/>
          </w:rPr>
          <w:t>учебном году</w:t>
        </w:r>
      </w:hyperlink>
      <w:r w:rsidR="00E07B96">
        <w:t>.</w:t>
      </w:r>
      <w:proofErr w:type="gramEnd"/>
    </w:p>
    <w:p w:rsidR="00904168" w:rsidRDefault="00E07B96">
      <w:pPr>
        <w:pStyle w:val="a3"/>
        <w:ind w:right="105" w:firstLine="707"/>
      </w:pPr>
      <w:r>
        <w:t>Длительность контрольной работы, являющейся формой письменной проверки результатов обучения с целью оценки уровня достижения предметных</w:t>
      </w:r>
      <w:r>
        <w:rPr>
          <w:spacing w:val="-10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результатов,</w:t>
      </w:r>
      <w:r>
        <w:rPr>
          <w:spacing w:val="-9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двух уроков (не более чем 45 минут</w:t>
      </w:r>
      <w:r>
        <w:rPr>
          <w:spacing w:val="-3"/>
        </w:rPr>
        <w:t xml:space="preserve"> </w:t>
      </w:r>
      <w:r>
        <w:t>каждый).</w:t>
      </w:r>
    </w:p>
    <w:p w:rsidR="00904168" w:rsidRDefault="00E07B96">
      <w:pPr>
        <w:pStyle w:val="a3"/>
        <w:tabs>
          <w:tab w:val="left" w:pos="1286"/>
          <w:tab w:val="left" w:pos="2517"/>
          <w:tab w:val="left" w:pos="4486"/>
          <w:tab w:val="left" w:pos="6519"/>
          <w:tab w:val="left" w:pos="6891"/>
          <w:tab w:val="left" w:pos="7725"/>
          <w:tab w:val="left" w:pos="8803"/>
          <w:tab w:val="left" w:pos="9177"/>
        </w:tabs>
        <w:ind w:right="105" w:firstLine="707"/>
        <w:jc w:val="right"/>
      </w:pPr>
      <w:proofErr w:type="gramStart"/>
      <w:r>
        <w:t>Длительность практической работы, являющейся</w:t>
      </w:r>
      <w:r>
        <w:rPr>
          <w:spacing w:val="-35"/>
        </w:rPr>
        <w:t xml:space="preserve"> </w:t>
      </w:r>
      <w:r>
        <w:t>формой</w:t>
      </w:r>
      <w:r>
        <w:rPr>
          <w:spacing w:val="24"/>
        </w:rPr>
        <w:t xml:space="preserve"> </w:t>
      </w:r>
      <w:r>
        <w:t>организации учебного процесса, направленной на выработку у</w:t>
      </w:r>
      <w:r>
        <w:rPr>
          <w:spacing w:val="-4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практических умений,</w:t>
      </w:r>
      <w:r>
        <w:tab/>
        <w:t>включая</w:t>
      </w:r>
      <w:r>
        <w:tab/>
        <w:t>лабораторные,</w:t>
      </w:r>
      <w:r>
        <w:tab/>
        <w:t>интерактивные</w:t>
      </w:r>
      <w:r>
        <w:tab/>
        <w:t>и</w:t>
      </w:r>
      <w:r>
        <w:tab/>
        <w:t>иные</w:t>
      </w:r>
      <w:r>
        <w:tab/>
        <w:t>работы</w:t>
      </w:r>
      <w:r>
        <w:tab/>
        <w:t>и</w:t>
      </w:r>
      <w:r>
        <w:tab/>
      </w:r>
      <w:r>
        <w:rPr>
          <w:spacing w:val="-1"/>
        </w:rPr>
        <w:t>не</w:t>
      </w:r>
      <w:r>
        <w:t xml:space="preserve"> являющейся формой контроля, составляет один урок (не более чем</w:t>
      </w:r>
      <w:r>
        <w:rPr>
          <w:spacing w:val="-28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минут).</w:t>
      </w:r>
      <w:proofErr w:type="gramEnd"/>
      <w:r>
        <w:t xml:space="preserve"> При этом объем учебного времени, затрачиваемого</w:t>
      </w:r>
      <w:r>
        <w:rPr>
          <w:spacing w:val="11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проведение оценочных процедур, не должен превышать 10% от</w:t>
      </w:r>
      <w:r>
        <w:rPr>
          <w:spacing w:val="9"/>
        </w:rPr>
        <w:t xml:space="preserve"> </w:t>
      </w:r>
      <w:r>
        <w:t>всего объема</w:t>
      </w:r>
      <w:r>
        <w:rPr>
          <w:spacing w:val="37"/>
        </w:rPr>
        <w:t xml:space="preserve"> </w:t>
      </w:r>
      <w:r>
        <w:t>учебного времени,</w:t>
      </w:r>
      <w:r>
        <w:rPr>
          <w:spacing w:val="-13"/>
        </w:rPr>
        <w:t xml:space="preserve"> </w:t>
      </w:r>
      <w:r>
        <w:t>отводимого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12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классе в</w:t>
      </w:r>
      <w:r>
        <w:rPr>
          <w:spacing w:val="-2"/>
        </w:rPr>
        <w:t xml:space="preserve"> </w:t>
      </w:r>
      <w:r>
        <w:t>текущем</w:t>
      </w:r>
      <w:r>
        <w:rPr>
          <w:spacing w:val="2"/>
        </w:rPr>
        <w:t xml:space="preserve"> </w:t>
      </w:r>
      <w:r>
        <w:t xml:space="preserve">учебном году. </w:t>
      </w:r>
      <w:proofErr w:type="gramStart"/>
      <w:r>
        <w:rPr>
          <w:spacing w:val="3"/>
        </w:rPr>
        <w:t>(</w:t>
      </w:r>
      <w:hyperlink r:id="rId29">
        <w:r>
          <w:rPr>
            <w:color w:val="0462C1"/>
            <w:u w:val="single" w:color="0462C1"/>
          </w:rPr>
          <w:t xml:space="preserve">Приказ </w:t>
        </w:r>
        <w:proofErr w:type="spellStart"/>
        <w:r>
          <w:rPr>
            <w:color w:val="0462C1"/>
            <w:u w:val="single" w:color="0462C1"/>
          </w:rPr>
          <w:t>Минпросвещения</w:t>
        </w:r>
        <w:proofErr w:type="spellEnd"/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России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от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9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октября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2024</w:t>
        </w:r>
      </w:hyperlink>
      <w:proofErr w:type="gramEnd"/>
    </w:p>
    <w:p w:rsidR="00904168" w:rsidRDefault="00680DB9">
      <w:pPr>
        <w:pStyle w:val="a3"/>
        <w:tabs>
          <w:tab w:val="left" w:pos="509"/>
          <w:tab w:val="left" w:pos="934"/>
          <w:tab w:val="left" w:pos="1577"/>
          <w:tab w:val="left" w:pos="2141"/>
          <w:tab w:val="left" w:pos="3467"/>
          <w:tab w:val="left" w:pos="4047"/>
          <w:tab w:val="left" w:pos="4972"/>
          <w:tab w:val="left" w:pos="5927"/>
          <w:tab w:val="left" w:pos="6591"/>
          <w:tab w:val="left" w:pos="7814"/>
          <w:tab w:val="left" w:pos="7873"/>
        </w:tabs>
        <w:ind w:right="105"/>
        <w:jc w:val="right"/>
      </w:pPr>
      <w:r>
        <w:pict>
          <v:line id="_x0000_s1026" style="position:absolute;left:0;text-align:left;z-index:251660288;mso-position-horizontal-relative:page" from="85.1pt,31.05pt" to="552.95pt,31.05pt" strokecolor="#0462c1" strokeweight=".72pt">
            <w10:wrap anchorx="page"/>
          </v:line>
        </w:pict>
      </w:r>
      <w:hyperlink r:id="rId30">
        <w:r w:rsidR="00E07B96">
          <w:rPr>
            <w:color w:val="0462C1"/>
            <w:spacing w:val="-71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>г.</w:t>
        </w:r>
        <w:r w:rsidR="00E07B96">
          <w:rPr>
            <w:color w:val="0462C1"/>
            <w:u w:val="single" w:color="0462C1"/>
          </w:rPr>
          <w:tab/>
          <w:t>N</w:t>
        </w:r>
        <w:r w:rsidR="00E07B96">
          <w:rPr>
            <w:color w:val="0462C1"/>
            <w:u w:val="single" w:color="0462C1"/>
          </w:rPr>
          <w:tab/>
          <w:t>704</w:t>
        </w:r>
        <w:r w:rsidR="00E07B96">
          <w:rPr>
            <w:color w:val="0462C1"/>
            <w:u w:val="single" w:color="0462C1"/>
          </w:rPr>
          <w:tab/>
          <w:t>«О</w:t>
        </w:r>
        <w:r w:rsidR="00E07B96">
          <w:rPr>
            <w:color w:val="0462C1"/>
            <w:u w:val="single" w:color="0462C1"/>
          </w:rPr>
          <w:tab/>
          <w:t>внесении</w:t>
        </w:r>
        <w:r w:rsidR="00E07B96">
          <w:rPr>
            <w:color w:val="0462C1"/>
            <w:u w:val="single" w:color="0462C1"/>
          </w:rPr>
          <w:tab/>
          <w:t>изменений</w:t>
        </w:r>
        <w:r w:rsidR="00E07B96">
          <w:rPr>
            <w:color w:val="0462C1"/>
            <w:u w:val="single" w:color="0462C1"/>
          </w:rPr>
          <w:tab/>
          <w:t>в</w:t>
        </w:r>
        <w:r w:rsidR="00630758">
          <w:rPr>
            <w:color w:val="0462C1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>некоторые</w:t>
        </w:r>
        <w:r w:rsidR="00E07B96">
          <w:rPr>
            <w:color w:val="0462C1"/>
            <w:u w:val="single" w:color="0462C1"/>
          </w:rPr>
          <w:tab/>
          <w:t>приказы</w:t>
        </w:r>
        <w:r w:rsidR="00E07B96">
          <w:rPr>
            <w:color w:val="0462C1"/>
            <w:u w:val="single" w:color="0462C1"/>
          </w:rPr>
          <w:tab/>
        </w:r>
        <w:r w:rsidR="00E07B96">
          <w:rPr>
            <w:color w:val="0462C1"/>
            <w:spacing w:val="-2"/>
            <w:u w:val="single" w:color="0462C1"/>
          </w:rPr>
          <w:t>министерства</w:t>
        </w:r>
      </w:hyperlink>
      <w:r w:rsidR="00E07B96">
        <w:rPr>
          <w:color w:val="0462C1"/>
          <w:spacing w:val="-2"/>
        </w:rPr>
        <w:t xml:space="preserve"> </w:t>
      </w:r>
      <w:hyperlink r:id="rId31">
        <w:r w:rsidR="00E07B96">
          <w:rPr>
            <w:color w:val="0462C1"/>
          </w:rPr>
          <w:t>просвещения</w:t>
        </w:r>
        <w:r w:rsidR="00E07B96">
          <w:rPr>
            <w:color w:val="0462C1"/>
          </w:rPr>
          <w:tab/>
          <w:t>Российской</w:t>
        </w:r>
        <w:r w:rsidR="00E07B96">
          <w:rPr>
            <w:color w:val="0462C1"/>
          </w:rPr>
          <w:tab/>
          <w:t>Федерации,</w:t>
        </w:r>
        <w:r w:rsidR="00E07B96">
          <w:rPr>
            <w:color w:val="0462C1"/>
          </w:rPr>
          <w:tab/>
          <w:t>касающиеся</w:t>
        </w:r>
        <w:r w:rsidR="00E07B96">
          <w:rPr>
            <w:color w:val="0462C1"/>
          </w:rPr>
          <w:tab/>
        </w:r>
        <w:r w:rsidR="00E07B96">
          <w:rPr>
            <w:color w:val="0462C1"/>
          </w:rPr>
          <w:tab/>
        </w:r>
        <w:r w:rsidR="00E07B96">
          <w:rPr>
            <w:color w:val="0462C1"/>
            <w:spacing w:val="-2"/>
          </w:rPr>
          <w:t>федеральных</w:t>
        </w:r>
      </w:hyperlink>
    </w:p>
    <w:p w:rsidR="00904168" w:rsidRDefault="00680DB9">
      <w:pPr>
        <w:pStyle w:val="a3"/>
        <w:tabs>
          <w:tab w:val="left" w:pos="2270"/>
          <w:tab w:val="left" w:pos="3658"/>
          <w:tab w:val="left" w:pos="5236"/>
          <w:tab w:val="left" w:pos="6338"/>
          <w:tab w:val="left" w:pos="8116"/>
        </w:tabs>
        <w:spacing w:line="321" w:lineRule="exact"/>
        <w:ind w:left="0" w:right="105"/>
        <w:jc w:val="right"/>
      </w:pPr>
      <w:hyperlink r:id="rId32">
        <w:r w:rsidR="00E07B96">
          <w:rPr>
            <w:color w:val="0462C1"/>
            <w:spacing w:val="-71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>образовательных</w:t>
        </w:r>
        <w:r w:rsidR="00E07B96">
          <w:rPr>
            <w:color w:val="0462C1"/>
            <w:u w:val="single" w:color="0462C1"/>
          </w:rPr>
          <w:tab/>
          <w:t>программ</w:t>
        </w:r>
        <w:r w:rsidR="00E07B96">
          <w:rPr>
            <w:color w:val="0462C1"/>
            <w:u w:val="single" w:color="0462C1"/>
          </w:rPr>
          <w:tab/>
          <w:t>начального</w:t>
        </w:r>
        <w:r w:rsidR="00E07B96">
          <w:rPr>
            <w:color w:val="0462C1"/>
            <w:u w:val="single" w:color="0462C1"/>
          </w:rPr>
          <w:tab/>
          <w:t>общего</w:t>
        </w:r>
        <w:r w:rsidR="00E07B96">
          <w:rPr>
            <w:color w:val="0462C1"/>
            <w:u w:val="single" w:color="0462C1"/>
          </w:rPr>
          <w:tab/>
          <w:t>образования,</w:t>
        </w:r>
        <w:r w:rsidR="00E07B96">
          <w:rPr>
            <w:color w:val="0462C1"/>
            <w:u w:val="single" w:color="0462C1"/>
          </w:rPr>
          <w:tab/>
          <w:t>основного</w:t>
        </w:r>
      </w:hyperlink>
    </w:p>
    <w:p w:rsidR="00904168" w:rsidRDefault="00680DB9">
      <w:pPr>
        <w:pStyle w:val="a3"/>
        <w:jc w:val="left"/>
      </w:pPr>
      <w:hyperlink r:id="rId33">
        <w:r w:rsidR="00E07B96">
          <w:rPr>
            <w:color w:val="0462C1"/>
            <w:spacing w:val="-71"/>
            <w:u w:val="single" w:color="0462C1"/>
          </w:rPr>
          <w:t xml:space="preserve"> </w:t>
        </w:r>
        <w:r w:rsidR="00E07B96">
          <w:rPr>
            <w:color w:val="0462C1"/>
            <w:u w:val="single" w:color="0462C1"/>
          </w:rPr>
          <w:t xml:space="preserve">общего образования и среднего общего образования. Зарегистрировано </w:t>
        </w:r>
        <w:r w:rsidR="00E07B96">
          <w:rPr>
            <w:color w:val="0462C1"/>
            <w:spacing w:val="10"/>
            <w:u w:val="single" w:color="0462C1"/>
          </w:rPr>
          <w:t>в</w:t>
        </w:r>
      </w:hyperlink>
    </w:p>
    <w:p w:rsidR="00904168" w:rsidRDefault="00680DB9">
      <w:pPr>
        <w:pStyle w:val="a3"/>
        <w:jc w:val="left"/>
      </w:pPr>
      <w:hyperlink r:id="rId34">
        <w:r w:rsidR="00E07B96">
          <w:rPr>
            <w:color w:val="0462C1"/>
            <w:spacing w:val="-71"/>
            <w:u w:val="single" w:color="0462C1"/>
          </w:rPr>
          <w:t xml:space="preserve"> </w:t>
        </w:r>
        <w:proofErr w:type="gramStart"/>
        <w:r w:rsidR="00E07B96">
          <w:rPr>
            <w:color w:val="0462C1"/>
            <w:u w:val="single" w:color="0462C1"/>
          </w:rPr>
          <w:t>Минюсте России 11 февраля 2025 г. N 81220</w:t>
        </w:r>
      </w:hyperlink>
      <w:r w:rsidR="00E07B96">
        <w:t>).</w:t>
      </w:r>
      <w:proofErr w:type="gramEnd"/>
    </w:p>
    <w:p w:rsidR="00904168" w:rsidRDefault="00904168">
      <w:pPr>
        <w:pStyle w:val="a3"/>
        <w:spacing w:before="6"/>
        <w:ind w:left="0"/>
        <w:jc w:val="left"/>
        <w:rPr>
          <w:sz w:val="20"/>
        </w:rPr>
      </w:pPr>
    </w:p>
    <w:p w:rsidR="00904168" w:rsidRDefault="00904168">
      <w:pPr>
        <w:pStyle w:val="a3"/>
        <w:ind w:left="0"/>
        <w:jc w:val="left"/>
        <w:rPr>
          <w:sz w:val="29"/>
        </w:rPr>
      </w:pPr>
    </w:p>
    <w:p w:rsidR="00904168" w:rsidRDefault="00E07B96">
      <w:pPr>
        <w:pStyle w:val="a4"/>
        <w:numPr>
          <w:ilvl w:val="0"/>
          <w:numId w:val="6"/>
        </w:numPr>
        <w:tabs>
          <w:tab w:val="left" w:pos="810"/>
        </w:tabs>
        <w:ind w:right="105" w:firstLine="0"/>
        <w:rPr>
          <w:sz w:val="28"/>
        </w:rPr>
      </w:pPr>
      <w:r>
        <w:rPr>
          <w:b/>
          <w:sz w:val="28"/>
        </w:rPr>
        <w:t xml:space="preserve">Оценивание результатов освоения образовательных программ </w:t>
      </w:r>
      <w:r>
        <w:rPr>
          <w:sz w:val="28"/>
        </w:rPr>
        <w:t>осуществляется в соответствии с Методическими рекомендациями «Система оценки достижения планируемых предметных результатов освоения учебных предметов», разработанными ФГНБУ «Институт стратегии развития образования Российской академии образования», достижение метапредметных результатов в рамках изучения 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предметов.</w:t>
      </w:r>
    </w:p>
    <w:p w:rsidR="00904168" w:rsidRDefault="00E07B96">
      <w:pPr>
        <w:pStyle w:val="a3"/>
        <w:ind w:right="108" w:firstLine="707"/>
      </w:pPr>
      <w:r>
        <w:t xml:space="preserve">Следует обратить внимание на то, что в соответствии с приказом </w:t>
      </w:r>
      <w:proofErr w:type="spellStart"/>
      <w:r>
        <w:t>Минпросвещения</w:t>
      </w:r>
      <w:proofErr w:type="spellEnd"/>
      <w:r>
        <w:rPr>
          <w:spacing w:val="-5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704</w:t>
      </w:r>
      <w:r>
        <w:rPr>
          <w:spacing w:val="-5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изменений</w:t>
      </w:r>
      <w:r>
        <w:rPr>
          <w:spacing w:val="-7"/>
        </w:rPr>
        <w:t xml:space="preserve"> </w:t>
      </w:r>
      <w:r>
        <w:t>в некоторые приказы министерства просвещения Российской Федерации, касающиеся федеральных образовательных программ начального общего образования,</w:t>
      </w:r>
      <w:r>
        <w:rPr>
          <w:spacing w:val="-15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среднего</w:t>
      </w:r>
      <w:r>
        <w:rPr>
          <w:spacing w:val="-14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образования». Зарегистрировано в Минюсте России 11 февраля 2025 г. N 81220,</w:t>
      </w:r>
      <w:r>
        <w:rPr>
          <w:spacing w:val="2"/>
        </w:rPr>
        <w:t xml:space="preserve"> </w:t>
      </w:r>
      <w:proofErr w:type="gramStart"/>
      <w:r>
        <w:t>в</w:t>
      </w:r>
      <w:proofErr w:type="gramEnd"/>
    </w:p>
    <w:p w:rsidR="00904168" w:rsidRDefault="00904168">
      <w:pPr>
        <w:sectPr w:rsidR="00904168">
          <w:pgSz w:w="11910" w:h="16840"/>
          <w:pgMar w:top="1040" w:right="740" w:bottom="280" w:left="1600" w:header="720" w:footer="720" w:gutter="0"/>
          <w:cols w:space="720"/>
        </w:sectPr>
      </w:pPr>
    </w:p>
    <w:p w:rsidR="00904168" w:rsidRDefault="00E07B96">
      <w:pPr>
        <w:pStyle w:val="a3"/>
        <w:spacing w:before="67" w:line="242" w:lineRule="auto"/>
        <w:ind w:right="111"/>
      </w:pPr>
      <w:r>
        <w:lastRenderedPageBreak/>
        <w:t xml:space="preserve">федеральных и региональных </w:t>
      </w:r>
      <w:proofErr w:type="gramStart"/>
      <w:r>
        <w:t>процедурах</w:t>
      </w:r>
      <w:proofErr w:type="gramEnd"/>
      <w:r>
        <w:t xml:space="preserve"> оценки качества образования используется перечень (кодификатор):</w:t>
      </w:r>
    </w:p>
    <w:p w:rsidR="00904168" w:rsidRDefault="00E07B96">
      <w:pPr>
        <w:pStyle w:val="a4"/>
        <w:numPr>
          <w:ilvl w:val="0"/>
          <w:numId w:val="5"/>
        </w:numPr>
        <w:tabs>
          <w:tab w:val="left" w:pos="251"/>
        </w:tabs>
        <w:ind w:right="104" w:firstLine="0"/>
        <w:rPr>
          <w:sz w:val="28"/>
        </w:rPr>
      </w:pPr>
      <w:proofErr w:type="gramStart"/>
      <w:r>
        <w:rPr>
          <w:sz w:val="28"/>
        </w:rPr>
        <w:t xml:space="preserve">п.18.17.1. проверяемых требований к </w:t>
      </w:r>
      <w:proofErr w:type="spellStart"/>
      <w:r>
        <w:rPr>
          <w:sz w:val="28"/>
        </w:rPr>
        <w:t>метапредметным</w:t>
      </w:r>
      <w:proofErr w:type="spellEnd"/>
      <w:r>
        <w:rPr>
          <w:sz w:val="28"/>
        </w:rPr>
        <w:t xml:space="preserve"> результатам</w:t>
      </w:r>
      <w:r>
        <w:rPr>
          <w:spacing w:val="-52"/>
          <w:sz w:val="28"/>
        </w:rPr>
        <w:t xml:space="preserve"> </w:t>
      </w:r>
      <w:r w:rsidR="009B2321">
        <w:rPr>
          <w:spacing w:val="-52"/>
          <w:sz w:val="28"/>
        </w:rPr>
        <w:t xml:space="preserve"> </w:t>
      </w:r>
      <w:r>
        <w:rPr>
          <w:sz w:val="28"/>
        </w:rPr>
        <w:t>освоения основной образовательной программы основного общего и среднего общего 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(Таблица</w:t>
      </w:r>
      <w:r>
        <w:rPr>
          <w:spacing w:val="-12"/>
          <w:sz w:val="28"/>
        </w:rPr>
        <w:t xml:space="preserve"> </w:t>
      </w:r>
      <w:r>
        <w:rPr>
          <w:sz w:val="28"/>
        </w:rPr>
        <w:t>1.</w:t>
      </w:r>
      <w:proofErr w:type="gramEnd"/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«Перечень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(кодификатор)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проверяемых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 </w:t>
      </w:r>
      <w:proofErr w:type="spellStart"/>
      <w:r>
        <w:rPr>
          <w:sz w:val="28"/>
        </w:rPr>
        <w:t>метапредметным</w:t>
      </w:r>
      <w:proofErr w:type="spellEnd"/>
      <w:r>
        <w:rPr>
          <w:spacing w:val="-1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программы основного общего образования), «Перечень (кодификатор) проверяемых требований к </w:t>
      </w:r>
      <w:proofErr w:type="spellStart"/>
      <w:r>
        <w:rPr>
          <w:sz w:val="28"/>
        </w:rPr>
        <w:t>метапредметным</w:t>
      </w:r>
      <w:proofErr w:type="spellEnd"/>
      <w:r>
        <w:rPr>
          <w:sz w:val="28"/>
        </w:rPr>
        <w:t xml:space="preserve"> результатам освоения основной образовательной программы среднего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образования);</w:t>
      </w:r>
      <w:proofErr w:type="gramEnd"/>
    </w:p>
    <w:p w:rsidR="00904168" w:rsidRDefault="00904168">
      <w:pPr>
        <w:pStyle w:val="a3"/>
        <w:spacing w:before="6"/>
        <w:ind w:left="0"/>
        <w:jc w:val="left"/>
        <w:rPr>
          <w:sz w:val="27"/>
        </w:rPr>
      </w:pPr>
    </w:p>
    <w:p w:rsidR="00904168" w:rsidRDefault="00E07B96">
      <w:pPr>
        <w:pStyle w:val="a4"/>
        <w:numPr>
          <w:ilvl w:val="0"/>
          <w:numId w:val="5"/>
        </w:numPr>
        <w:tabs>
          <w:tab w:val="left" w:pos="321"/>
        </w:tabs>
        <w:spacing w:before="1"/>
        <w:ind w:right="105" w:firstLine="0"/>
        <w:rPr>
          <w:sz w:val="28"/>
        </w:rPr>
      </w:pPr>
      <w:r>
        <w:rPr>
          <w:sz w:val="28"/>
        </w:rPr>
        <w:t xml:space="preserve">138) пункт 157.9 распределенных по классам проверяемых требований к результатам освоения основной образовательной программы основного общего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элементов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содержания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биологии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(Таблица </w:t>
      </w:r>
      <w:r>
        <w:rPr>
          <w:spacing w:val="32"/>
          <w:sz w:val="28"/>
        </w:rPr>
        <w:t xml:space="preserve"> </w:t>
      </w:r>
      <w:r>
        <w:rPr>
          <w:sz w:val="28"/>
        </w:rPr>
        <w:t>24</w:t>
      </w:r>
    </w:p>
    <w:p w:rsidR="00904168" w:rsidRDefault="00E07B96">
      <w:pPr>
        <w:pStyle w:val="a3"/>
        <w:spacing w:before="2"/>
        <w:ind w:right="107"/>
      </w:pPr>
      <w:proofErr w:type="gramStart"/>
      <w:r>
        <w:t xml:space="preserve">«Проверяемые требования к результатам освоения основной образовательной программы (5 класс)», Таблица 24.1 «Проверяемые элементы содержания </w:t>
      </w:r>
      <w:r>
        <w:rPr>
          <w:spacing w:val="-3"/>
        </w:rPr>
        <w:t xml:space="preserve">(5 </w:t>
      </w:r>
      <w:r>
        <w:t>класс», Таблица 24.2 «Проверяемые требования к результатам освоения основной образовательной программы (6 класс), Таблица 24.3 «Проверяемые элементы содержания (6 класс), Таблица 24.4 «Проверяемые требования к результатам освоения основной образовательной программы (7 класс)», Таблица</w:t>
      </w:r>
      <w:r>
        <w:rPr>
          <w:spacing w:val="33"/>
        </w:rPr>
        <w:t xml:space="preserve"> </w:t>
      </w:r>
      <w:r>
        <w:t>24.5</w:t>
      </w:r>
      <w:r>
        <w:rPr>
          <w:spacing w:val="34"/>
        </w:rPr>
        <w:t xml:space="preserve"> </w:t>
      </w:r>
      <w:r>
        <w:t>«Проверяемые</w:t>
      </w:r>
      <w:r>
        <w:rPr>
          <w:spacing w:val="34"/>
        </w:rPr>
        <w:t xml:space="preserve"> </w:t>
      </w:r>
      <w:r>
        <w:t>элементы</w:t>
      </w:r>
      <w:r>
        <w:rPr>
          <w:spacing w:val="32"/>
        </w:rPr>
        <w:t xml:space="preserve"> </w:t>
      </w:r>
      <w:r>
        <w:t>содержания</w:t>
      </w:r>
      <w:r>
        <w:rPr>
          <w:spacing w:val="34"/>
        </w:rPr>
        <w:t xml:space="preserve"> </w:t>
      </w:r>
      <w:r>
        <w:t>(7</w:t>
      </w:r>
      <w:r>
        <w:rPr>
          <w:spacing w:val="33"/>
        </w:rPr>
        <w:t xml:space="preserve"> </w:t>
      </w:r>
      <w:r>
        <w:t>класс)»,</w:t>
      </w:r>
      <w:r>
        <w:rPr>
          <w:spacing w:val="32"/>
        </w:rPr>
        <w:t xml:space="preserve"> </w:t>
      </w:r>
      <w:r>
        <w:t>Таблица</w:t>
      </w:r>
      <w:r>
        <w:rPr>
          <w:spacing w:val="32"/>
        </w:rPr>
        <w:t xml:space="preserve"> </w:t>
      </w:r>
      <w:r>
        <w:t>24.6</w:t>
      </w:r>
      <w:proofErr w:type="gramEnd"/>
    </w:p>
    <w:p w:rsidR="00904168" w:rsidRDefault="00E07B96">
      <w:pPr>
        <w:pStyle w:val="a3"/>
        <w:ind w:right="105"/>
      </w:pPr>
      <w:proofErr w:type="gramStart"/>
      <w:r>
        <w:t xml:space="preserve">«Проверяемые требования к результатам освоения основной образовательной программы (8 класс)», Таблица 24.7 «Проверяемые элементы содержания </w:t>
      </w:r>
      <w:r>
        <w:rPr>
          <w:spacing w:val="-3"/>
        </w:rPr>
        <w:t xml:space="preserve">(8 </w:t>
      </w:r>
      <w:r>
        <w:t>класс)», Таблица 24.8 «Проверяемые требования к результатам освоения основной</w:t>
      </w:r>
      <w:r>
        <w:rPr>
          <w:spacing w:val="-20"/>
        </w:rPr>
        <w:t xml:space="preserve"> </w:t>
      </w:r>
      <w:r>
        <w:t>образовательной</w:t>
      </w:r>
      <w:r>
        <w:rPr>
          <w:spacing w:val="-20"/>
        </w:rPr>
        <w:t xml:space="preserve"> </w:t>
      </w:r>
      <w:r>
        <w:t>программы</w:t>
      </w:r>
      <w:r>
        <w:rPr>
          <w:spacing w:val="-20"/>
        </w:rPr>
        <w:t xml:space="preserve"> </w:t>
      </w:r>
      <w:r>
        <w:t>(9</w:t>
      </w:r>
      <w:r>
        <w:rPr>
          <w:spacing w:val="-20"/>
        </w:rPr>
        <w:t xml:space="preserve"> </w:t>
      </w:r>
      <w:r>
        <w:t>класс)»,</w:t>
      </w:r>
      <w:r>
        <w:rPr>
          <w:spacing w:val="30"/>
        </w:rPr>
        <w:t xml:space="preserve"> </w:t>
      </w:r>
      <w:r>
        <w:t>Таблица</w:t>
      </w:r>
      <w:r>
        <w:rPr>
          <w:spacing w:val="-21"/>
        </w:rPr>
        <w:t xml:space="preserve"> </w:t>
      </w:r>
      <w:r>
        <w:t>24.9</w:t>
      </w:r>
      <w:r>
        <w:rPr>
          <w:spacing w:val="-20"/>
        </w:rPr>
        <w:t xml:space="preserve"> </w:t>
      </w:r>
      <w:r>
        <w:t>«Проверяемые элементы содержания (9</w:t>
      </w:r>
      <w:r>
        <w:rPr>
          <w:spacing w:val="-3"/>
        </w:rPr>
        <w:t xml:space="preserve"> </w:t>
      </w:r>
      <w:r>
        <w:t>класс));</w:t>
      </w:r>
      <w:proofErr w:type="gramEnd"/>
    </w:p>
    <w:p w:rsidR="00904168" w:rsidRDefault="00E07B96">
      <w:pPr>
        <w:pStyle w:val="a4"/>
        <w:numPr>
          <w:ilvl w:val="0"/>
          <w:numId w:val="5"/>
        </w:numPr>
        <w:tabs>
          <w:tab w:val="left" w:pos="326"/>
        </w:tabs>
        <w:ind w:right="104" w:firstLine="0"/>
        <w:rPr>
          <w:sz w:val="28"/>
        </w:rPr>
      </w:pPr>
      <w:r>
        <w:rPr>
          <w:sz w:val="28"/>
        </w:rPr>
        <w:t>138)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</w:t>
      </w:r>
      <w:r>
        <w:rPr>
          <w:spacing w:val="-8"/>
          <w:sz w:val="28"/>
        </w:rPr>
        <w:t xml:space="preserve"> </w:t>
      </w:r>
      <w:r>
        <w:rPr>
          <w:sz w:val="28"/>
        </w:rPr>
        <w:t>157.10.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8"/>
          <w:sz w:val="28"/>
        </w:rPr>
        <w:t xml:space="preserve"> </w:t>
      </w:r>
      <w:r>
        <w:rPr>
          <w:sz w:val="28"/>
        </w:rPr>
        <w:t>по биологии (далее - ОГЭ по биологии)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(Таблица</w:t>
      </w:r>
      <w:proofErr w:type="gramEnd"/>
    </w:p>
    <w:p w:rsidR="00904168" w:rsidRDefault="00E07B96">
      <w:pPr>
        <w:pStyle w:val="a3"/>
        <w:ind w:right="108"/>
      </w:pPr>
      <w:proofErr w:type="gramStart"/>
      <w:r>
        <w:t>24.10 «Проверяемые на ОГЭ по биологии требования к результатам освоения основной образовательной программы основного общего образования», Таблица 24.11 «Перечень элементов содержания, проверяемых на ОГЭ по биологии»);</w:t>
      </w:r>
      <w:proofErr w:type="gramEnd"/>
    </w:p>
    <w:p w:rsidR="00904168" w:rsidRDefault="00E07B96">
      <w:pPr>
        <w:pStyle w:val="a4"/>
        <w:numPr>
          <w:ilvl w:val="0"/>
          <w:numId w:val="5"/>
        </w:numPr>
        <w:tabs>
          <w:tab w:val="left" w:pos="326"/>
        </w:tabs>
        <w:ind w:right="105" w:firstLine="0"/>
        <w:rPr>
          <w:sz w:val="28"/>
        </w:rPr>
      </w:pPr>
      <w:r>
        <w:rPr>
          <w:sz w:val="28"/>
        </w:rPr>
        <w:t xml:space="preserve">111) 119.9. </w:t>
      </w:r>
      <w:proofErr w:type="gramStart"/>
      <w:r>
        <w:rPr>
          <w:sz w:val="28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</w:t>
      </w:r>
      <w:r>
        <w:rPr>
          <w:spacing w:val="-20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18"/>
          <w:sz w:val="28"/>
        </w:rPr>
        <w:t xml:space="preserve"> </w:t>
      </w:r>
      <w:r>
        <w:rPr>
          <w:sz w:val="28"/>
        </w:rPr>
        <w:t>(Таблица</w:t>
      </w:r>
      <w:r>
        <w:rPr>
          <w:spacing w:val="-18"/>
          <w:sz w:val="28"/>
        </w:rPr>
        <w:t xml:space="preserve"> </w:t>
      </w:r>
      <w:r>
        <w:rPr>
          <w:sz w:val="28"/>
        </w:rPr>
        <w:t>16</w:t>
      </w:r>
      <w:r>
        <w:rPr>
          <w:spacing w:val="-17"/>
          <w:sz w:val="28"/>
        </w:rPr>
        <w:t xml:space="preserve"> </w:t>
      </w:r>
      <w:r>
        <w:rPr>
          <w:sz w:val="28"/>
        </w:rPr>
        <w:t>«Проверяемые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9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результатам освоения основной образовательной программы (10 класс)», Таблица</w:t>
      </w:r>
      <w:r>
        <w:rPr>
          <w:spacing w:val="20"/>
          <w:sz w:val="28"/>
        </w:rPr>
        <w:t xml:space="preserve"> </w:t>
      </w:r>
      <w:r>
        <w:rPr>
          <w:sz w:val="28"/>
        </w:rPr>
        <w:t>16.1</w:t>
      </w:r>
      <w:proofErr w:type="gramEnd"/>
    </w:p>
    <w:p w:rsidR="00904168" w:rsidRDefault="00E07B96">
      <w:pPr>
        <w:pStyle w:val="a3"/>
        <w:ind w:right="107"/>
      </w:pPr>
      <w:proofErr w:type="gramStart"/>
      <w:r>
        <w:t>«Проверяемые</w:t>
      </w:r>
      <w:r>
        <w:rPr>
          <w:spacing w:val="-10"/>
        </w:rPr>
        <w:t xml:space="preserve"> </w:t>
      </w:r>
      <w:r>
        <w:t>элементы</w:t>
      </w:r>
      <w:r>
        <w:rPr>
          <w:spacing w:val="-12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(10</w:t>
      </w:r>
      <w:r>
        <w:rPr>
          <w:spacing w:val="-8"/>
        </w:rPr>
        <w:t xml:space="preserve"> </w:t>
      </w:r>
      <w:r>
        <w:t>класс)»,</w:t>
      </w:r>
      <w:r>
        <w:rPr>
          <w:spacing w:val="-10"/>
        </w:rPr>
        <w:t xml:space="preserve"> </w:t>
      </w:r>
      <w:r>
        <w:t>Таблица</w:t>
      </w:r>
      <w:r>
        <w:rPr>
          <w:spacing w:val="-12"/>
        </w:rPr>
        <w:t xml:space="preserve"> </w:t>
      </w:r>
      <w:r>
        <w:t>16.2</w:t>
      </w:r>
      <w:r>
        <w:rPr>
          <w:spacing w:val="-9"/>
        </w:rPr>
        <w:t xml:space="preserve"> </w:t>
      </w:r>
      <w:r>
        <w:t>«Проверяемые требования к результатам освоения основной образовательной программы 11 класса», Таблица 16.3 «Проверяемые элементы содержания (11 класс)», Таблица</w:t>
      </w:r>
      <w:r>
        <w:rPr>
          <w:spacing w:val="-1"/>
        </w:rPr>
        <w:t xml:space="preserve"> </w:t>
      </w:r>
      <w:r>
        <w:t>16.4);</w:t>
      </w:r>
      <w:proofErr w:type="gramEnd"/>
    </w:p>
    <w:p w:rsidR="00904168" w:rsidRDefault="00E07B96">
      <w:pPr>
        <w:pStyle w:val="a4"/>
        <w:numPr>
          <w:ilvl w:val="0"/>
          <w:numId w:val="5"/>
        </w:numPr>
        <w:tabs>
          <w:tab w:val="left" w:pos="323"/>
        </w:tabs>
        <w:ind w:right="110" w:firstLine="0"/>
        <w:rPr>
          <w:sz w:val="28"/>
        </w:rPr>
      </w:pPr>
      <w:r>
        <w:rPr>
          <w:sz w:val="28"/>
        </w:rPr>
        <w:t>112) пункт 120.9</w:t>
      </w:r>
      <w:proofErr w:type="gramStart"/>
      <w:r>
        <w:rPr>
          <w:sz w:val="28"/>
        </w:rPr>
        <w:t xml:space="preserve"> Д</w:t>
      </w:r>
      <w:proofErr w:type="gramEnd"/>
      <w:r>
        <w:rPr>
          <w:sz w:val="28"/>
        </w:rPr>
        <w:t>ля проведения единого государственного экзамена по биологии</w:t>
      </w:r>
      <w:r>
        <w:rPr>
          <w:spacing w:val="4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7"/>
          <w:sz w:val="28"/>
        </w:rPr>
        <w:t xml:space="preserve"> </w:t>
      </w:r>
      <w:r>
        <w:rPr>
          <w:sz w:val="28"/>
        </w:rPr>
        <w:t>-</w:t>
      </w:r>
      <w:r>
        <w:rPr>
          <w:spacing w:val="44"/>
          <w:sz w:val="28"/>
        </w:rPr>
        <w:t xml:space="preserve"> </w:t>
      </w:r>
      <w:r>
        <w:rPr>
          <w:sz w:val="28"/>
        </w:rPr>
        <w:t>ЕГЭ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7"/>
          <w:sz w:val="28"/>
        </w:rPr>
        <w:t xml:space="preserve"> </w:t>
      </w:r>
      <w:r>
        <w:rPr>
          <w:sz w:val="28"/>
        </w:rPr>
        <w:t>биологии)</w:t>
      </w:r>
      <w:r>
        <w:rPr>
          <w:spacing w:val="4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46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4"/>
          <w:sz w:val="28"/>
        </w:rPr>
        <w:t xml:space="preserve"> </w:t>
      </w:r>
      <w:r>
        <w:rPr>
          <w:sz w:val="28"/>
        </w:rPr>
        <w:t>(кодификатор)</w:t>
      </w:r>
    </w:p>
    <w:p w:rsidR="00904168" w:rsidRDefault="00904168">
      <w:pPr>
        <w:jc w:val="both"/>
        <w:rPr>
          <w:sz w:val="28"/>
        </w:rPr>
        <w:sectPr w:rsidR="00904168">
          <w:pgSz w:w="11910" w:h="16840"/>
          <w:pgMar w:top="1040" w:right="740" w:bottom="280" w:left="1600" w:header="720" w:footer="720" w:gutter="0"/>
          <w:cols w:space="720"/>
        </w:sectPr>
      </w:pPr>
    </w:p>
    <w:p w:rsidR="00904168" w:rsidRDefault="00E07B96">
      <w:pPr>
        <w:pStyle w:val="a3"/>
        <w:spacing w:before="67" w:line="242" w:lineRule="auto"/>
        <w:ind w:right="103"/>
      </w:pPr>
      <w:proofErr w:type="gramStart"/>
      <w:r>
        <w:lastRenderedPageBreak/>
        <w:t>проверяемых требований к результатам освоения основной образовательной программы среднего общего образования и элементов содержания (Таблица</w:t>
      </w:r>
      <w:proofErr w:type="gramEnd"/>
    </w:p>
    <w:p w:rsidR="00904168" w:rsidRDefault="00E07B96">
      <w:pPr>
        <w:pStyle w:val="a3"/>
        <w:ind w:right="107"/>
      </w:pPr>
      <w:proofErr w:type="gramStart"/>
      <w:r>
        <w:t>16.4 «Проверяемые на ЕГЭ по биологии требования к результатам освоения основной образовательной программы среднего общего образования», Таблица 16.5 «Перечень элементов содержания, проверяемых на ЕГЭ по биологии»).</w:t>
      </w:r>
      <w:proofErr w:type="gramEnd"/>
    </w:p>
    <w:p w:rsidR="00904168" w:rsidRDefault="00E07B96">
      <w:pPr>
        <w:pStyle w:val="1"/>
        <w:numPr>
          <w:ilvl w:val="0"/>
          <w:numId w:val="6"/>
        </w:numPr>
        <w:tabs>
          <w:tab w:val="left" w:pos="810"/>
        </w:tabs>
        <w:spacing w:line="321" w:lineRule="exact"/>
        <w:ind w:left="810"/>
      </w:pPr>
      <w:r>
        <w:t>Ключевые вопросы преподавания учебных</w:t>
      </w:r>
      <w:r>
        <w:rPr>
          <w:spacing w:val="-5"/>
        </w:rPr>
        <w:t xml:space="preserve"> </w:t>
      </w:r>
      <w:r>
        <w:t>предметов</w:t>
      </w:r>
    </w:p>
    <w:p w:rsidR="00630758" w:rsidRDefault="00E07B96" w:rsidP="00EC726C">
      <w:pPr>
        <w:pStyle w:val="a3"/>
        <w:ind w:right="105" w:firstLine="707"/>
      </w:pPr>
      <w:r>
        <w:t>Согласно ФГОС, в ходе освоения курса биологии, должны быть достигнуты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предметные,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 основной образовательной программы, в том числе познавательные, коммуникативные, регулятивные (самоорганизация и</w:t>
      </w:r>
      <w:r>
        <w:rPr>
          <w:spacing w:val="-11"/>
        </w:rPr>
        <w:t xml:space="preserve"> </w:t>
      </w:r>
      <w:r>
        <w:t>самоконтроль).</w:t>
      </w:r>
    </w:p>
    <w:p w:rsidR="00630758" w:rsidRDefault="00630758">
      <w:pPr>
        <w:pStyle w:val="a3"/>
        <w:ind w:right="105" w:firstLine="707"/>
      </w:pPr>
    </w:p>
    <w:p w:rsidR="00904168" w:rsidRDefault="00E07B96">
      <w:pPr>
        <w:pStyle w:val="a3"/>
        <w:ind w:right="104" w:firstLine="707"/>
      </w:pPr>
      <w:r>
        <w:t>По результатам анализа р</w:t>
      </w:r>
      <w:r w:rsidR="00EC726C">
        <w:t>езультатов ЕГЭ-2025 по биологии</w:t>
      </w:r>
      <w:r>
        <w:t xml:space="preserve"> председателем региональной </w:t>
      </w:r>
      <w:r w:rsidR="00630758">
        <w:t xml:space="preserve">предметной комиссии </w:t>
      </w:r>
      <w:proofErr w:type="spellStart"/>
      <w:r w:rsidR="00630758">
        <w:t>Протопоповой</w:t>
      </w:r>
      <w:proofErr w:type="spellEnd"/>
      <w:r w:rsidR="00630758">
        <w:t xml:space="preserve"> Е.В.</w:t>
      </w:r>
      <w:r>
        <w:t>, было отмечено,</w:t>
      </w:r>
      <w:r>
        <w:rPr>
          <w:spacing w:val="-16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участники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достаточном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владеют</w:t>
      </w:r>
      <w:r>
        <w:rPr>
          <w:spacing w:val="-18"/>
        </w:rPr>
        <w:t xml:space="preserve"> </w:t>
      </w:r>
      <w:r>
        <w:t>навыками</w:t>
      </w:r>
      <w:r>
        <w:rPr>
          <w:spacing w:val="-15"/>
        </w:rPr>
        <w:t xml:space="preserve"> </w:t>
      </w:r>
      <w:r>
        <w:t>получения информации из источников разных типов, самостоятельно осуществляют поиск, анализ, систематизацию и интерпретацию информации различных видов и форм</w:t>
      </w:r>
      <w:r>
        <w:rPr>
          <w:spacing w:val="-3"/>
        </w:rPr>
        <w:t xml:space="preserve"> </w:t>
      </w:r>
      <w:r>
        <w:t>представления.</w:t>
      </w:r>
    </w:p>
    <w:p w:rsidR="00904168" w:rsidRDefault="00E07B96">
      <w:pPr>
        <w:pStyle w:val="a3"/>
        <w:ind w:right="105" w:firstLine="707"/>
      </w:pPr>
      <w:r>
        <w:t>Анализ ответов открытой части позволяет сделать вывод о том, что некоторые участники испытывают затруднения при попытке аргументированно ответить на вопросы, сделать логически обоснованные выводы. Письменная речь участников иногда отрывочна, бессвязна, что не только снижает качество ответа, но и затрудняет его проверку экспертами предметной комиссии ЕГЭ.</w:t>
      </w:r>
    </w:p>
    <w:p w:rsidR="00904168" w:rsidRDefault="00E07B96">
      <w:pPr>
        <w:pStyle w:val="a3"/>
        <w:ind w:right="108" w:firstLine="707"/>
      </w:pPr>
      <w:r>
        <w:t xml:space="preserve">Ряд участников показывают </w:t>
      </w:r>
      <w:r w:rsidR="00EC726C">
        <w:t xml:space="preserve">недостаточную </w:t>
      </w:r>
      <w:proofErr w:type="spellStart"/>
      <w:r w:rsidR="00EC726C">
        <w:t>сформированность</w:t>
      </w:r>
      <w:proofErr w:type="spellEnd"/>
      <w:r w:rsidR="00EC726C">
        <w:t xml:space="preserve"> </w:t>
      </w:r>
      <w:r>
        <w:t xml:space="preserve"> познавательных УУД, как базовых </w:t>
      </w:r>
      <w:proofErr w:type="gramStart"/>
      <w:r>
        <w:t>логических</w:t>
      </w:r>
      <w:proofErr w:type="gramEnd"/>
      <w:r>
        <w:t xml:space="preserve"> так и базовых исследовательских. </w:t>
      </w:r>
      <w:proofErr w:type="gramStart"/>
      <w:r>
        <w:t>Ряд участников не умеет извлекать</w:t>
      </w:r>
      <w:proofErr w:type="gramEnd"/>
      <w:r>
        <w:t xml:space="preserve"> информацию, ориентироваться в своей системе знаний, перерабатывать информацию для получения необходимого результата, преобразовывать информацию из одной формы</w:t>
      </w:r>
      <w:r>
        <w:rPr>
          <w:spacing w:val="-18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другую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выбирать</w:t>
      </w:r>
      <w:r>
        <w:rPr>
          <w:spacing w:val="-20"/>
        </w:rPr>
        <w:t xml:space="preserve"> </w:t>
      </w:r>
      <w:r>
        <w:t>наиболее</w:t>
      </w:r>
      <w:r>
        <w:rPr>
          <w:spacing w:val="-17"/>
        </w:rPr>
        <w:t xml:space="preserve"> </w:t>
      </w:r>
      <w:r>
        <w:t>удобную</w:t>
      </w:r>
      <w:r>
        <w:rPr>
          <w:spacing w:val="-20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форму</w:t>
      </w:r>
      <w:r>
        <w:rPr>
          <w:spacing w:val="-22"/>
        </w:rPr>
        <w:t xml:space="preserve"> </w:t>
      </w:r>
      <w:r>
        <w:t xml:space="preserve">представления. </w:t>
      </w:r>
      <w:proofErr w:type="gramStart"/>
      <w:r>
        <w:t>Результатом этого является неумение вникнуть в суть вопроса, установить причинно-следственные связи, допущение ошибок при извлечении информации, поданной в табличной и графической формах (рисунки, диаграммы).</w:t>
      </w:r>
      <w:proofErr w:type="gramEnd"/>
    </w:p>
    <w:p w:rsidR="00904168" w:rsidRDefault="00E07B96">
      <w:pPr>
        <w:pStyle w:val="a3"/>
        <w:ind w:right="104" w:firstLine="707"/>
      </w:pPr>
      <w:r>
        <w:t>Таким образом, наибольшие затруднения по-прежнему вызывают задания, проверяющие умения переносить знания и применять их в новой ситуации.</w:t>
      </w:r>
    </w:p>
    <w:p w:rsidR="00904168" w:rsidRDefault="00E07B96">
      <w:pPr>
        <w:pStyle w:val="a3"/>
        <w:ind w:right="106" w:firstLine="707"/>
      </w:pPr>
      <w:r>
        <w:t>Тем не менее, содержательный анализ ответов открытой части участников ЕГЭ позволяет утверждать, что целенаправленная работа над формированием метапредметных результатов приносит свои плоды, так как качество письменных ответов в целом улучшается. Всё большее количество участников демонстрируют умения работать с графической информацией (графиками и диаграммами), извлекать информацию из текста, аргументировать собственную точку зрения, приводить примеры.</w:t>
      </w:r>
    </w:p>
    <w:p w:rsidR="00904168" w:rsidRDefault="00E07B96">
      <w:pPr>
        <w:pStyle w:val="1"/>
        <w:numPr>
          <w:ilvl w:val="0"/>
          <w:numId w:val="6"/>
        </w:numPr>
        <w:tabs>
          <w:tab w:val="left" w:pos="810"/>
        </w:tabs>
        <w:spacing w:before="3" w:line="240" w:lineRule="auto"/>
        <w:ind w:right="105" w:firstLine="0"/>
      </w:pPr>
      <w:r>
        <w:t>Особенности преподавания наиболее сложных тем учебного предмета</w:t>
      </w:r>
    </w:p>
    <w:p w:rsidR="00904168" w:rsidRDefault="00904168">
      <w:pPr>
        <w:jc w:val="both"/>
        <w:sectPr w:rsidR="00904168">
          <w:pgSz w:w="11910" w:h="16840"/>
          <w:pgMar w:top="1040" w:right="740" w:bottom="280" w:left="1600" w:header="720" w:footer="720" w:gutter="0"/>
          <w:cols w:space="720"/>
        </w:sectPr>
      </w:pPr>
    </w:p>
    <w:p w:rsidR="00904168" w:rsidRDefault="00E07B96">
      <w:pPr>
        <w:pStyle w:val="a3"/>
        <w:spacing w:before="67" w:line="259" w:lineRule="auto"/>
        <w:ind w:right="106" w:firstLine="707"/>
      </w:pPr>
      <w:r>
        <w:lastRenderedPageBreak/>
        <w:t>Продолжая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t>ЕГЭ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биологии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 w:rsidR="00630758">
        <w:t>НАО</w:t>
      </w:r>
      <w:r>
        <w:rPr>
          <w:spacing w:val="-6"/>
        </w:rPr>
        <w:t xml:space="preserve"> </w:t>
      </w:r>
      <w:r>
        <w:t>в 2025 году можно сказать, что наименьшее затруднение вызывают задания, связанные</w:t>
      </w:r>
      <w:r>
        <w:rPr>
          <w:spacing w:val="-8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строением</w:t>
      </w:r>
      <w:r>
        <w:rPr>
          <w:spacing w:val="-7"/>
        </w:rPr>
        <w:t xml:space="preserve"> </w:t>
      </w:r>
      <w:r>
        <w:t>клеток,</w:t>
      </w:r>
      <w:r>
        <w:rPr>
          <w:spacing w:val="-8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человека,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9"/>
        </w:rPr>
        <w:t xml:space="preserve"> </w:t>
      </w:r>
      <w:r>
        <w:t>растений и животных, установления соподчинённости систематических категорий. Участники хорошо усвоили отдельные вопросы из разделов «Система и многообразие органического мира», «Организм человека и его</w:t>
      </w:r>
      <w:r>
        <w:rPr>
          <w:spacing w:val="48"/>
        </w:rPr>
        <w:t xml:space="preserve"> </w:t>
      </w:r>
      <w:r>
        <w:t>здоровье»,</w:t>
      </w:r>
    </w:p>
    <w:p w:rsidR="00904168" w:rsidRDefault="00E07B96">
      <w:pPr>
        <w:pStyle w:val="a3"/>
        <w:spacing w:line="259" w:lineRule="auto"/>
        <w:ind w:right="109"/>
      </w:pPr>
      <w:r>
        <w:t>«Биология как наука», «Прогнозирование результатов биологического эксперимента», «Экосистемы и присущие им закономерности». Участники экзамена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достаточном</w:t>
      </w:r>
      <w:r>
        <w:rPr>
          <w:spacing w:val="-9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владеют</w:t>
      </w:r>
      <w:r>
        <w:rPr>
          <w:spacing w:val="-9"/>
        </w:rPr>
        <w:t xml:space="preserve"> </w:t>
      </w:r>
      <w:r>
        <w:t>базовыми</w:t>
      </w:r>
      <w:r>
        <w:rPr>
          <w:spacing w:val="-7"/>
        </w:rPr>
        <w:t xml:space="preserve"> </w:t>
      </w:r>
      <w:r>
        <w:t>терминами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понятиями</w:t>
      </w:r>
      <w:r>
        <w:rPr>
          <w:spacing w:val="-8"/>
        </w:rPr>
        <w:t xml:space="preserve"> </w:t>
      </w:r>
      <w:r>
        <w:t>и умеют</w:t>
      </w:r>
      <w:r>
        <w:rPr>
          <w:spacing w:val="-19"/>
        </w:rPr>
        <w:t xml:space="preserve"> </w:t>
      </w:r>
      <w:r>
        <w:t>ими</w:t>
      </w:r>
      <w:r>
        <w:rPr>
          <w:spacing w:val="-17"/>
        </w:rPr>
        <w:t xml:space="preserve"> </w:t>
      </w:r>
      <w:r>
        <w:t>оперировать,</w:t>
      </w:r>
      <w:r>
        <w:rPr>
          <w:spacing w:val="-16"/>
        </w:rPr>
        <w:t xml:space="preserve"> </w:t>
      </w:r>
      <w:r>
        <w:t>умеют</w:t>
      </w:r>
      <w:r>
        <w:rPr>
          <w:spacing w:val="-18"/>
        </w:rPr>
        <w:t xml:space="preserve"> </w:t>
      </w:r>
      <w:r>
        <w:t>решать</w:t>
      </w:r>
      <w:r>
        <w:rPr>
          <w:spacing w:val="-19"/>
        </w:rPr>
        <w:t xml:space="preserve"> </w:t>
      </w:r>
      <w:r>
        <w:t>элементарные</w:t>
      </w:r>
      <w:r>
        <w:rPr>
          <w:spacing w:val="-18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молекулярной биологии и</w:t>
      </w:r>
      <w:r>
        <w:rPr>
          <w:spacing w:val="-1"/>
        </w:rPr>
        <w:t xml:space="preserve"> </w:t>
      </w:r>
      <w:r>
        <w:t>генетике</w:t>
      </w:r>
      <w:r w:rsidR="00EC726C">
        <w:t>.</w:t>
      </w:r>
    </w:p>
    <w:p w:rsidR="00904168" w:rsidRDefault="00E07B96">
      <w:pPr>
        <w:pStyle w:val="a3"/>
        <w:spacing w:line="259" w:lineRule="auto"/>
        <w:ind w:right="108" w:firstLine="707"/>
      </w:pPr>
      <w:r>
        <w:t>Большинство участников умеют пользоваться различными видами графической и табличной информации. Увеличилось количество работ, в которых участники демонстрируют умения работать с рисунками, текстовой информацией, решать и объяснять задачи по молекулярной биологии и генетике, аргументировать ответы на вопросы. Улучшилось качество аргументации ответов. Улучшились представления о методологии эксперимента</w:t>
      </w:r>
    </w:p>
    <w:p w:rsidR="00904168" w:rsidRDefault="00E07B96" w:rsidP="0096458A">
      <w:pPr>
        <w:pStyle w:val="a3"/>
        <w:ind w:right="103" w:firstLine="707"/>
      </w:pPr>
      <w:proofErr w:type="gramStart"/>
      <w:r>
        <w:t>Вызывают затруднения у участников ЕГЭ либо темы, которые считаются</w:t>
      </w:r>
      <w:r>
        <w:rPr>
          <w:spacing w:val="-12"/>
        </w:rPr>
        <w:t xml:space="preserve"> </w:t>
      </w:r>
      <w:r>
        <w:t>традиционно</w:t>
      </w:r>
      <w:r>
        <w:rPr>
          <w:spacing w:val="-10"/>
        </w:rPr>
        <w:t xml:space="preserve"> </w:t>
      </w:r>
      <w:r>
        <w:t>сложными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«Закономерности</w:t>
      </w:r>
      <w:r>
        <w:rPr>
          <w:spacing w:val="-11"/>
        </w:rPr>
        <w:t xml:space="preserve"> </w:t>
      </w:r>
      <w:r>
        <w:t>микро- и макроэволюции» (особенно вопросы, связанные с необходимостью объяснить событие с позиций синтетической теории эволюции), решение задач по молекулярной биологии и генетике на применение знаний в новой ситуации, либо темы, на изучение которых отводится недостаточно времени («Вирусы», «Антропогенез», «Репродуктивная система человека», вопросы, связанные с физиологией человека</w:t>
      </w:r>
      <w:proofErr w:type="gramEnd"/>
      <w:r>
        <w:t>, животных, растений). Включение в задания сюжетных линий на применение знаний из области популяционной генетики (например, закона Харди-</w:t>
      </w:r>
      <w:proofErr w:type="spellStart"/>
      <w:r>
        <w:t>Вайнберга</w:t>
      </w:r>
      <w:proofErr w:type="spellEnd"/>
      <w:r>
        <w:t>) привело к механическому запоминанию алгоритма решения задач по уравнению, с применением несложных формул. Но главная проблема – осознанное восприятие сложного материала,</w:t>
      </w:r>
      <w:r>
        <w:rPr>
          <w:spacing w:val="-16"/>
        </w:rPr>
        <w:t xml:space="preserve"> </w:t>
      </w:r>
      <w:r>
        <w:t>теоретическая</w:t>
      </w:r>
      <w:r>
        <w:rPr>
          <w:spacing w:val="-15"/>
        </w:rPr>
        <w:t xml:space="preserve"> </w:t>
      </w:r>
      <w:r>
        <w:t>составляющая</w:t>
      </w:r>
      <w:r>
        <w:rPr>
          <w:spacing w:val="-16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вопроса</w:t>
      </w:r>
      <w:r>
        <w:rPr>
          <w:spacing w:val="-1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решена.</w:t>
      </w:r>
      <w:r>
        <w:rPr>
          <w:spacing w:val="-18"/>
        </w:rPr>
        <w:t xml:space="preserve"> </w:t>
      </w:r>
      <w:r>
        <w:t>Успешное решение участниками заданий по алгоритму может дать обманчивую уверенность, что учащиеся владеют теоретическими вопросами из курса популяционной генетики, что будет</w:t>
      </w:r>
      <w:r>
        <w:rPr>
          <w:spacing w:val="-6"/>
        </w:rPr>
        <w:t xml:space="preserve"> </w:t>
      </w:r>
      <w:r>
        <w:t>заблуждением.</w:t>
      </w:r>
    </w:p>
    <w:p w:rsidR="00904168" w:rsidRDefault="00E07B96" w:rsidP="0096458A">
      <w:pPr>
        <w:pStyle w:val="a3"/>
        <w:ind w:right="104" w:firstLine="707"/>
      </w:pPr>
      <w:r>
        <w:t>Сложными для выполнения по-прежнему являются задания на установление причинно-следственных связей, приведение примеров, соотнесения теоретических знаний и практического опыта, анализ текста, поиск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нём</w:t>
      </w:r>
      <w:r>
        <w:rPr>
          <w:spacing w:val="-9"/>
        </w:rPr>
        <w:t xml:space="preserve"> </w:t>
      </w:r>
      <w:r>
        <w:t>необходимой</w:t>
      </w:r>
      <w:r>
        <w:rPr>
          <w:spacing w:val="-9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т.е.</w:t>
      </w:r>
      <w:r>
        <w:rPr>
          <w:spacing w:val="-7"/>
        </w:rPr>
        <w:t xml:space="preserve"> </w:t>
      </w:r>
      <w:r>
        <w:t>задания,</w:t>
      </w:r>
      <w:r>
        <w:rPr>
          <w:spacing w:val="-7"/>
        </w:rPr>
        <w:t xml:space="preserve"> </w:t>
      </w:r>
      <w:r>
        <w:t>требующие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участника ЕГЭ помимо знаний по предмету, еще и метапредметных результатов. Развитию именно метапредметных УУД необходимо уделять большее внимание на уроках и во внеурочное</w:t>
      </w:r>
      <w:r>
        <w:rPr>
          <w:spacing w:val="-3"/>
        </w:rPr>
        <w:t xml:space="preserve"> </w:t>
      </w:r>
      <w:r>
        <w:t>время.</w:t>
      </w:r>
    </w:p>
    <w:p w:rsidR="00904168" w:rsidRDefault="00904168">
      <w:pPr>
        <w:spacing w:line="259" w:lineRule="auto"/>
        <w:sectPr w:rsidR="00904168">
          <w:pgSz w:w="11910" w:h="16840"/>
          <w:pgMar w:top="1040" w:right="740" w:bottom="280" w:left="1600" w:header="720" w:footer="720" w:gutter="0"/>
          <w:cols w:space="720"/>
        </w:sectPr>
      </w:pPr>
    </w:p>
    <w:p w:rsidR="00904168" w:rsidRDefault="00E07B96">
      <w:pPr>
        <w:pStyle w:val="a3"/>
        <w:spacing w:before="67" w:line="259" w:lineRule="auto"/>
        <w:ind w:right="108" w:firstLine="707"/>
      </w:pPr>
      <w:r>
        <w:lastRenderedPageBreak/>
        <w:t>В связи с тем, что структура КИМ по биологии на протяжении последних лет всё ещё продолжает меняться и совершенствоваться, нет возможности выявить явные тенденции и объективно их оценить. Тем не менее, четко прослеживается прямая зависимость между привычными для учащегося структурами и формулировками заданий, и успешностью их выполнения. Изменения в структуре задания, появление новых сюжетных линий сразу же приводит к снижению результативности.</w:t>
      </w:r>
    </w:p>
    <w:p w:rsidR="009B2321" w:rsidRDefault="009B2321">
      <w:pPr>
        <w:pStyle w:val="a3"/>
        <w:tabs>
          <w:tab w:val="left" w:pos="2026"/>
          <w:tab w:val="left" w:pos="3647"/>
          <w:tab w:val="left" w:pos="4549"/>
          <w:tab w:val="left" w:pos="4892"/>
          <w:tab w:val="left" w:pos="5770"/>
          <w:tab w:val="left" w:pos="6392"/>
          <w:tab w:val="left" w:pos="7854"/>
        </w:tabs>
        <w:spacing w:line="259" w:lineRule="auto"/>
        <w:ind w:right="105" w:firstLine="707"/>
        <w:jc w:val="right"/>
      </w:pPr>
    </w:p>
    <w:p w:rsidR="00904168" w:rsidRDefault="00E07B96">
      <w:pPr>
        <w:pStyle w:val="a3"/>
        <w:tabs>
          <w:tab w:val="left" w:pos="2026"/>
          <w:tab w:val="left" w:pos="3647"/>
          <w:tab w:val="left" w:pos="4549"/>
          <w:tab w:val="left" w:pos="4892"/>
          <w:tab w:val="left" w:pos="5770"/>
          <w:tab w:val="left" w:pos="6392"/>
          <w:tab w:val="left" w:pos="7854"/>
        </w:tabs>
        <w:spacing w:line="259" w:lineRule="auto"/>
        <w:ind w:right="105" w:firstLine="707"/>
        <w:jc w:val="right"/>
      </w:pPr>
      <w:r>
        <w:t>С целью оказания помощи учителю в преподавании сложных</w:t>
      </w:r>
      <w:r>
        <w:rPr>
          <w:spacing w:val="53"/>
        </w:rPr>
        <w:t xml:space="preserve"> </w:t>
      </w:r>
      <w:r>
        <w:t>тем</w:t>
      </w:r>
    </w:p>
    <w:p w:rsidR="00904168" w:rsidRDefault="00E07B96">
      <w:pPr>
        <w:pStyle w:val="a3"/>
        <w:spacing w:line="320" w:lineRule="exact"/>
        <w:jc w:val="left"/>
      </w:pPr>
      <w:r>
        <w:t>ФГБНУ «ИСРО» подготовлены методические интерактивные кейсы:</w:t>
      </w:r>
    </w:p>
    <w:p w:rsidR="00904168" w:rsidRDefault="00E07B96">
      <w:pPr>
        <w:pStyle w:val="a4"/>
        <w:numPr>
          <w:ilvl w:val="0"/>
          <w:numId w:val="3"/>
        </w:numPr>
        <w:tabs>
          <w:tab w:val="left" w:pos="442"/>
          <w:tab w:val="left" w:pos="443"/>
          <w:tab w:val="left" w:pos="8484"/>
          <w:tab w:val="left" w:pos="8825"/>
        </w:tabs>
        <w:spacing w:before="24" w:line="259" w:lineRule="auto"/>
        <w:ind w:right="104" w:firstLine="0"/>
        <w:jc w:val="left"/>
        <w:rPr>
          <w:sz w:val="28"/>
        </w:rPr>
      </w:pPr>
      <w:r>
        <w:rPr>
          <w:sz w:val="28"/>
        </w:rPr>
        <w:t>Биология.   6   класс   /   Лист   и   стебель   как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органы </w:t>
      </w:r>
      <w:r>
        <w:rPr>
          <w:spacing w:val="56"/>
          <w:sz w:val="28"/>
        </w:rPr>
        <w:t xml:space="preserve"> </w:t>
      </w:r>
      <w:r>
        <w:rPr>
          <w:sz w:val="28"/>
        </w:rPr>
        <w:t>дыхания.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7"/>
          <w:sz w:val="28"/>
        </w:rPr>
        <w:t>URL:</w:t>
      </w:r>
      <w:hyperlink r:id="rId35">
        <w:r>
          <w:rPr>
            <w:color w:val="0462C1"/>
            <w:spacing w:val="-7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https://static.edsoo.ru/projects/case/2024/ooo/bio/1/index.html</w:t>
        </w:r>
      </w:hyperlink>
    </w:p>
    <w:p w:rsidR="00904168" w:rsidRDefault="00E07B96">
      <w:pPr>
        <w:pStyle w:val="a4"/>
        <w:numPr>
          <w:ilvl w:val="0"/>
          <w:numId w:val="3"/>
        </w:numPr>
        <w:tabs>
          <w:tab w:val="left" w:pos="601"/>
          <w:tab w:val="left" w:pos="602"/>
          <w:tab w:val="left" w:pos="2152"/>
          <w:tab w:val="left" w:pos="2649"/>
          <w:tab w:val="left" w:pos="3657"/>
          <w:tab w:val="left" w:pos="4093"/>
          <w:tab w:val="left" w:pos="5954"/>
          <w:tab w:val="left" w:pos="7077"/>
          <w:tab w:val="left" w:pos="8321"/>
          <w:tab w:val="left" w:pos="8820"/>
        </w:tabs>
        <w:spacing w:line="259" w:lineRule="auto"/>
        <w:ind w:right="106" w:firstLine="0"/>
        <w:jc w:val="left"/>
        <w:rPr>
          <w:sz w:val="28"/>
        </w:rPr>
      </w:pPr>
      <w:r>
        <w:rPr>
          <w:sz w:val="28"/>
        </w:rPr>
        <w:t>Биология.</w:t>
      </w:r>
      <w:r>
        <w:rPr>
          <w:sz w:val="28"/>
        </w:rPr>
        <w:tab/>
        <w:t>6</w:t>
      </w:r>
      <w:r>
        <w:rPr>
          <w:sz w:val="28"/>
        </w:rPr>
        <w:tab/>
        <w:t>класс</w:t>
      </w:r>
      <w:r>
        <w:rPr>
          <w:sz w:val="28"/>
        </w:rPr>
        <w:tab/>
        <w:t>/</w:t>
      </w:r>
      <w:r>
        <w:rPr>
          <w:sz w:val="28"/>
        </w:rPr>
        <w:tab/>
        <w:t>Химический</w:t>
      </w:r>
      <w:r>
        <w:rPr>
          <w:sz w:val="28"/>
        </w:rPr>
        <w:tab/>
        <w:t>состав</w:t>
      </w:r>
      <w:r>
        <w:rPr>
          <w:sz w:val="28"/>
        </w:rPr>
        <w:tab/>
        <w:t>клетки.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5"/>
          <w:sz w:val="28"/>
        </w:rPr>
        <w:t>URL:</w:t>
      </w:r>
      <w:hyperlink r:id="rId36">
        <w:r>
          <w:rPr>
            <w:color w:val="0462C1"/>
            <w:spacing w:val="-5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https://static.edsoo.ru/projects/case/2024/ooo/bio/2/index.html</w:t>
        </w:r>
      </w:hyperlink>
    </w:p>
    <w:p w:rsidR="00904168" w:rsidRDefault="00E07B96">
      <w:pPr>
        <w:pStyle w:val="a4"/>
        <w:numPr>
          <w:ilvl w:val="0"/>
          <w:numId w:val="3"/>
        </w:numPr>
        <w:tabs>
          <w:tab w:val="left" w:pos="326"/>
        </w:tabs>
        <w:spacing w:before="1" w:line="256" w:lineRule="auto"/>
        <w:ind w:right="104" w:firstLine="0"/>
        <w:jc w:val="left"/>
        <w:rPr>
          <w:sz w:val="28"/>
        </w:rPr>
      </w:pPr>
      <w:r>
        <w:rPr>
          <w:sz w:val="28"/>
        </w:rPr>
        <w:t>Биология. 10 класс / Биосинтез белка. Реакции матричного синтеза. – URL:</w:t>
      </w:r>
      <w:hyperlink r:id="rId37">
        <w:r>
          <w:rPr>
            <w:color w:val="0462C1"/>
            <w:sz w:val="28"/>
            <w:u w:val="single" w:color="0462C1"/>
          </w:rPr>
          <w:t xml:space="preserve"> https://static.edsoo.ru/projects/case/2024/soo/bio/2/index.html</w:t>
        </w:r>
      </w:hyperlink>
    </w:p>
    <w:p w:rsidR="00904168" w:rsidRDefault="00E07B96">
      <w:pPr>
        <w:pStyle w:val="a4"/>
        <w:numPr>
          <w:ilvl w:val="0"/>
          <w:numId w:val="3"/>
        </w:numPr>
        <w:tabs>
          <w:tab w:val="left" w:pos="319"/>
        </w:tabs>
        <w:spacing w:before="5" w:line="259" w:lineRule="auto"/>
        <w:ind w:right="113" w:firstLine="0"/>
        <w:jc w:val="left"/>
        <w:rPr>
          <w:sz w:val="28"/>
        </w:rPr>
      </w:pPr>
      <w:r>
        <w:rPr>
          <w:sz w:val="28"/>
        </w:rPr>
        <w:t>Биология. 10 класс / Генетика пола. Наследование признаков, сцепленных с полом. – URL:</w:t>
      </w:r>
      <w:r>
        <w:rPr>
          <w:color w:val="0462C1"/>
          <w:spacing w:val="-16"/>
          <w:sz w:val="28"/>
        </w:rPr>
        <w:t xml:space="preserve"> </w:t>
      </w:r>
      <w:hyperlink r:id="rId38">
        <w:r>
          <w:rPr>
            <w:color w:val="0462C1"/>
            <w:sz w:val="28"/>
            <w:u w:val="single" w:color="0462C1"/>
          </w:rPr>
          <w:t>https://static.edsoo.ru/projects/case/2024/soo/bio/1/index.html</w:t>
        </w:r>
      </w:hyperlink>
    </w:p>
    <w:p w:rsidR="00904168" w:rsidRDefault="00904168">
      <w:pPr>
        <w:pStyle w:val="a3"/>
        <w:spacing w:before="3"/>
        <w:ind w:left="0"/>
        <w:jc w:val="left"/>
      </w:pPr>
    </w:p>
    <w:p w:rsidR="00630758" w:rsidRPr="009B2321" w:rsidRDefault="00E07B96" w:rsidP="009B2321">
      <w:pPr>
        <w:pStyle w:val="a4"/>
        <w:numPr>
          <w:ilvl w:val="0"/>
          <w:numId w:val="6"/>
        </w:numPr>
        <w:tabs>
          <w:tab w:val="left" w:pos="480"/>
          <w:tab w:val="left" w:pos="809"/>
          <w:tab w:val="left" w:pos="810"/>
          <w:tab w:val="left" w:pos="2508"/>
          <w:tab w:val="left" w:pos="3819"/>
          <w:tab w:val="left" w:pos="5375"/>
          <w:tab w:val="left" w:pos="6829"/>
          <w:tab w:val="left" w:pos="7963"/>
          <w:tab w:val="left" w:pos="9306"/>
        </w:tabs>
        <w:spacing w:before="1"/>
        <w:ind w:right="105" w:firstLine="0"/>
        <w:rPr>
          <w:sz w:val="28"/>
        </w:rPr>
      </w:pPr>
      <w:r>
        <w:rPr>
          <w:b/>
          <w:sz w:val="28"/>
        </w:rPr>
        <w:t>Использование материально-технической базы учебных кабинетов в</w:t>
      </w:r>
      <w:r>
        <w:rPr>
          <w:b/>
          <w:sz w:val="28"/>
        </w:rPr>
        <w:tab/>
        <w:t>преподавании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предметов</w:t>
      </w:r>
      <w:r>
        <w:rPr>
          <w:b/>
          <w:sz w:val="28"/>
        </w:rPr>
        <w:tab/>
      </w:r>
      <w:r>
        <w:rPr>
          <w:sz w:val="28"/>
        </w:rPr>
        <w:t>(Перечень</w:t>
      </w:r>
      <w:r>
        <w:rPr>
          <w:sz w:val="28"/>
        </w:rPr>
        <w:tab/>
        <w:t>средств</w:t>
      </w:r>
      <w:r>
        <w:rPr>
          <w:sz w:val="28"/>
        </w:rPr>
        <w:tab/>
        <w:t>обучения</w:t>
      </w:r>
      <w:r>
        <w:rPr>
          <w:sz w:val="28"/>
        </w:rPr>
        <w:tab/>
      </w:r>
      <w:r>
        <w:rPr>
          <w:spacing w:val="-15"/>
          <w:sz w:val="28"/>
        </w:rPr>
        <w:t xml:space="preserve">и </w:t>
      </w:r>
      <w:r>
        <w:rPr>
          <w:sz w:val="28"/>
        </w:rPr>
        <w:t>воспитания, утвержденный приказом Министерства просвещения</w:t>
      </w:r>
      <w:r>
        <w:rPr>
          <w:spacing w:val="-36"/>
          <w:sz w:val="28"/>
        </w:rPr>
        <w:t xml:space="preserve"> </w:t>
      </w:r>
      <w:r>
        <w:rPr>
          <w:sz w:val="28"/>
        </w:rPr>
        <w:t>Российской Федерации от 06.09.2022 № 804 (ред. от 28.11.2024)).</w:t>
      </w:r>
      <w:hyperlink r:id="rId39">
        <w:r>
          <w:rPr>
            <w:color w:val="0462C1"/>
            <w:sz w:val="28"/>
            <w:u w:val="single" w:color="0462C1"/>
          </w:rPr>
          <w:t xml:space="preserve"> https://www.consultant.ru/document/cons_doc_LAW_428873/</w:t>
        </w:r>
      </w:hyperlink>
      <w:r>
        <w:rPr>
          <w:sz w:val="28"/>
        </w:rPr>
        <w:t>.</w:t>
      </w:r>
    </w:p>
    <w:p w:rsidR="00630758" w:rsidRPr="00E07B96" w:rsidRDefault="00630758">
      <w:pPr>
        <w:rPr>
          <w:sz w:val="28"/>
          <w:szCs w:val="28"/>
        </w:rPr>
      </w:pPr>
    </w:p>
    <w:p w:rsidR="00630758" w:rsidRPr="00E07B96" w:rsidRDefault="00F352F4">
      <w:pPr>
        <w:rPr>
          <w:sz w:val="28"/>
          <w:szCs w:val="28"/>
        </w:rPr>
      </w:pPr>
      <w:r w:rsidRPr="00E07B96">
        <w:rPr>
          <w:sz w:val="28"/>
          <w:szCs w:val="28"/>
        </w:rPr>
        <w:t xml:space="preserve">Рекомендации учителям </w:t>
      </w:r>
      <w:r w:rsidRPr="00E07B96">
        <w:rPr>
          <w:b/>
          <w:sz w:val="28"/>
          <w:szCs w:val="28"/>
        </w:rPr>
        <w:t>по совершенствованию преподавания учебного предмета всем обучающимся</w:t>
      </w:r>
      <w:r w:rsidRPr="00E07B96">
        <w:rPr>
          <w:sz w:val="28"/>
          <w:szCs w:val="28"/>
        </w:rPr>
        <w:t>:</w:t>
      </w:r>
    </w:p>
    <w:p w:rsidR="00630758" w:rsidRPr="00E07B96" w:rsidRDefault="00630758">
      <w:pPr>
        <w:rPr>
          <w:sz w:val="28"/>
          <w:szCs w:val="28"/>
        </w:rPr>
      </w:pPr>
    </w:p>
    <w:p w:rsidR="00F352F4" w:rsidRPr="00E07B96" w:rsidRDefault="00F352F4" w:rsidP="00F352F4">
      <w:pPr>
        <w:spacing w:line="276" w:lineRule="auto"/>
        <w:ind w:firstLine="426"/>
        <w:jc w:val="both"/>
        <w:rPr>
          <w:sz w:val="28"/>
          <w:szCs w:val="28"/>
        </w:rPr>
      </w:pPr>
      <w:r w:rsidRPr="00E07B96">
        <w:rPr>
          <w:sz w:val="28"/>
          <w:szCs w:val="28"/>
        </w:rPr>
        <w:t>Анализ результатов ЕГЭ – 2025 по биологии позволяет сформулировать рекомендации для учителей биологии с целью улучшения качества биологической подготовки школьников в Ненецком автономном округе.</w:t>
      </w:r>
    </w:p>
    <w:p w:rsidR="00F352F4" w:rsidRPr="00E07B96" w:rsidRDefault="00F352F4" w:rsidP="00F352F4">
      <w:pPr>
        <w:pStyle w:val="a6"/>
        <w:numPr>
          <w:ilvl w:val="0"/>
          <w:numId w:val="7"/>
        </w:numPr>
        <w:tabs>
          <w:tab w:val="left" w:pos="709"/>
        </w:tabs>
        <w:ind w:left="0" w:right="-28" w:firstLine="426"/>
        <w:rPr>
          <w:sz w:val="28"/>
          <w:szCs w:val="28"/>
        </w:rPr>
      </w:pPr>
      <w:r w:rsidRPr="00E07B96">
        <w:rPr>
          <w:sz w:val="28"/>
          <w:szCs w:val="28"/>
        </w:rPr>
        <w:t xml:space="preserve">Целенаправленную подготовку к ЕГЭ учителю следует планировать в рамках урочной деятельности в течение всего учебного года, а не как накопление умений при решении большого количества заданий из открытого банка ЕГЭ, которое актуализирует у учащихся использование, в основном, каналов памяти, ассоциативных связей вместо активизации мыслительных процессов. В связи с этим учителю при подготовке к уроку по той или иной теме целесообразно содержание урока дополнять соответствующими заданиями </w:t>
      </w:r>
      <w:proofErr w:type="gramStart"/>
      <w:r w:rsidRPr="00E07B96">
        <w:rPr>
          <w:sz w:val="28"/>
          <w:szCs w:val="28"/>
        </w:rPr>
        <w:t>из</w:t>
      </w:r>
      <w:proofErr w:type="gramEnd"/>
      <w:r w:rsidRPr="00E07B96">
        <w:rPr>
          <w:sz w:val="28"/>
          <w:szCs w:val="28"/>
        </w:rPr>
        <w:t xml:space="preserve"> КИМ, использовать дополнительные учебно-методические материалы: </w:t>
      </w:r>
      <w:proofErr w:type="gramStart"/>
      <w:r w:rsidRPr="00E07B96">
        <w:rPr>
          <w:sz w:val="28"/>
          <w:szCs w:val="28"/>
        </w:rPr>
        <w:t xml:space="preserve">«Методические рекомендации обучающимся по организации самостоятельной подготовки к ЕГЭ 2025 года»/ под ред. В.С. </w:t>
      </w:r>
      <w:proofErr w:type="spellStart"/>
      <w:r w:rsidRPr="00E07B96">
        <w:rPr>
          <w:sz w:val="28"/>
          <w:szCs w:val="28"/>
        </w:rPr>
        <w:t>Рохлова</w:t>
      </w:r>
      <w:proofErr w:type="spellEnd"/>
      <w:r w:rsidRPr="00E07B96">
        <w:rPr>
          <w:sz w:val="28"/>
          <w:szCs w:val="28"/>
        </w:rPr>
        <w:t xml:space="preserve">, Р.С. Петросова, Д.А. Фёдорова </w:t>
      </w:r>
      <w:hyperlink r:id="rId40" w:history="1">
        <w:r w:rsidRPr="00E07B96">
          <w:rPr>
            <w:rStyle w:val="a5"/>
            <w:sz w:val="28"/>
            <w:szCs w:val="28"/>
          </w:rPr>
          <w:t>https://doc.fipi.ru/navigator-podgotovki/navigator-ege/MR_biologia_ege_2025.pdf</w:t>
        </w:r>
      </w:hyperlink>
      <w:r w:rsidRPr="00E07B96">
        <w:rPr>
          <w:sz w:val="28"/>
          <w:szCs w:val="28"/>
        </w:rPr>
        <w:t>;</w:t>
      </w:r>
      <w:proofErr w:type="gramEnd"/>
    </w:p>
    <w:p w:rsidR="00F352F4" w:rsidRPr="00E07B96" w:rsidRDefault="00F352F4" w:rsidP="0096458A">
      <w:pPr>
        <w:pStyle w:val="a6"/>
        <w:numPr>
          <w:ilvl w:val="0"/>
          <w:numId w:val="7"/>
        </w:numPr>
        <w:tabs>
          <w:tab w:val="left" w:pos="709"/>
        </w:tabs>
        <w:spacing w:line="240" w:lineRule="auto"/>
        <w:ind w:left="0" w:right="-28" w:firstLine="426"/>
        <w:rPr>
          <w:sz w:val="28"/>
          <w:szCs w:val="28"/>
        </w:rPr>
      </w:pPr>
      <w:r w:rsidRPr="00E07B96">
        <w:rPr>
          <w:sz w:val="28"/>
          <w:szCs w:val="28"/>
        </w:rPr>
        <w:lastRenderedPageBreak/>
        <w:t xml:space="preserve">При отборе материалов для подготовки выпускников к государственной итоговой аттестации в форме ЕГЭ учителям биологии необходимо строго следовать материалам ГИА (кодификатор, спецификация) и методическим рекомендациям ФИПИ, знать изменения в структуре и содержании КИМ по сравнению с предыдущими годами. Изучить «Методические рекомендации для учителей, подготовленные на основе анализа типичных ошибок участников ЕГЭ 2025 года», публикуемые на сайте ФИПИ </w:t>
      </w:r>
      <w:hyperlink r:id="rId41" w:history="1">
        <w:r w:rsidRPr="00E07B96">
          <w:rPr>
            <w:rStyle w:val="a5"/>
            <w:sz w:val="28"/>
            <w:szCs w:val="28"/>
          </w:rPr>
          <w:t>https://fipi.ru/ege</w:t>
        </w:r>
      </w:hyperlink>
      <w:r w:rsidRPr="00E07B96">
        <w:rPr>
          <w:sz w:val="28"/>
          <w:szCs w:val="28"/>
        </w:rPr>
        <w:t>;</w:t>
      </w:r>
    </w:p>
    <w:p w:rsidR="00F352F4" w:rsidRPr="00E07B96" w:rsidRDefault="00F352F4" w:rsidP="0096458A">
      <w:pPr>
        <w:pStyle w:val="a6"/>
        <w:numPr>
          <w:ilvl w:val="0"/>
          <w:numId w:val="7"/>
        </w:numPr>
        <w:tabs>
          <w:tab w:val="left" w:pos="709"/>
        </w:tabs>
        <w:spacing w:line="240" w:lineRule="auto"/>
        <w:ind w:left="0" w:right="-28" w:firstLine="426"/>
        <w:rPr>
          <w:sz w:val="28"/>
          <w:szCs w:val="28"/>
        </w:rPr>
      </w:pPr>
      <w:r w:rsidRPr="00E07B96">
        <w:rPr>
          <w:sz w:val="28"/>
          <w:szCs w:val="28"/>
        </w:rPr>
        <w:t xml:space="preserve">В процессе преподавания биологии учителю важно обращать внимание на уроки разных типов, особенно на уроки с выполнением лабораторных и практических работ. В рамках изучения учебного предмета «Биология» необходимо включать материалы по овладению учащимися различными методами биологических исследований (описание, наблюдение, выявление объектов и др.) и разными умениями учебной деятельности (определять, сравнивать, анализировать, доказывать, объяснять и др.). </w:t>
      </w:r>
    </w:p>
    <w:p w:rsidR="00F352F4" w:rsidRPr="00E07B96" w:rsidRDefault="00F352F4" w:rsidP="0096458A">
      <w:pPr>
        <w:pStyle w:val="a6"/>
        <w:numPr>
          <w:ilvl w:val="0"/>
          <w:numId w:val="7"/>
        </w:numPr>
        <w:tabs>
          <w:tab w:val="left" w:pos="709"/>
        </w:tabs>
        <w:spacing w:line="240" w:lineRule="auto"/>
        <w:ind w:left="0" w:right="-28" w:firstLine="426"/>
        <w:rPr>
          <w:sz w:val="28"/>
          <w:szCs w:val="28"/>
        </w:rPr>
      </w:pPr>
      <w:r w:rsidRPr="00E07B96">
        <w:rPr>
          <w:sz w:val="28"/>
          <w:szCs w:val="28"/>
        </w:rPr>
        <w:t xml:space="preserve">Учителю биологии необходимо доработать рабочие программы по биологии с учетом типичных ошибок участников ЕГЭ в соответствии с требованиями ГИА. В наиболее тщательной проработке на уроках биологии нуждается материал, который традиционно вызывает затруднение у многих участников ЕГЭ: </w:t>
      </w:r>
    </w:p>
    <w:p w:rsidR="00F352F4" w:rsidRPr="00E07B96" w:rsidRDefault="00F352F4" w:rsidP="0096458A">
      <w:pPr>
        <w:pStyle w:val="a6"/>
        <w:tabs>
          <w:tab w:val="left" w:pos="709"/>
        </w:tabs>
        <w:spacing w:line="240" w:lineRule="auto"/>
        <w:ind w:right="-28"/>
        <w:rPr>
          <w:sz w:val="28"/>
          <w:szCs w:val="28"/>
        </w:rPr>
      </w:pPr>
      <w:r w:rsidRPr="00E07B96">
        <w:rPr>
          <w:sz w:val="28"/>
          <w:szCs w:val="28"/>
        </w:rPr>
        <w:t>- методы частных биологических наук;</w:t>
      </w:r>
    </w:p>
    <w:p w:rsidR="00F352F4" w:rsidRPr="00E07B96" w:rsidRDefault="00F352F4" w:rsidP="0096458A">
      <w:pPr>
        <w:pStyle w:val="a6"/>
        <w:tabs>
          <w:tab w:val="left" w:pos="709"/>
        </w:tabs>
        <w:spacing w:line="240" w:lineRule="auto"/>
        <w:ind w:right="-28"/>
        <w:rPr>
          <w:sz w:val="28"/>
          <w:szCs w:val="28"/>
        </w:rPr>
      </w:pPr>
      <w:r w:rsidRPr="00E07B96">
        <w:rPr>
          <w:sz w:val="28"/>
          <w:szCs w:val="28"/>
        </w:rPr>
        <w:t>- деление клетки, гаметогенез, кариотип;</w:t>
      </w:r>
    </w:p>
    <w:p w:rsidR="00F352F4" w:rsidRPr="00E07B96" w:rsidRDefault="00F352F4" w:rsidP="0096458A">
      <w:pPr>
        <w:pStyle w:val="a6"/>
        <w:tabs>
          <w:tab w:val="left" w:pos="709"/>
        </w:tabs>
        <w:spacing w:line="240" w:lineRule="auto"/>
        <w:ind w:right="-28"/>
        <w:rPr>
          <w:sz w:val="28"/>
          <w:szCs w:val="28"/>
        </w:rPr>
      </w:pPr>
      <w:r w:rsidRPr="00E07B96">
        <w:rPr>
          <w:sz w:val="28"/>
          <w:szCs w:val="28"/>
        </w:rPr>
        <w:t>- задачи на полимерное взаимодействие генов;</w:t>
      </w:r>
    </w:p>
    <w:p w:rsidR="00F352F4" w:rsidRPr="00E07B96" w:rsidRDefault="00F352F4" w:rsidP="0096458A">
      <w:pPr>
        <w:pStyle w:val="a6"/>
        <w:tabs>
          <w:tab w:val="left" w:pos="709"/>
        </w:tabs>
        <w:spacing w:line="240" w:lineRule="auto"/>
        <w:ind w:right="-28"/>
        <w:rPr>
          <w:sz w:val="28"/>
          <w:szCs w:val="28"/>
        </w:rPr>
      </w:pPr>
      <w:r w:rsidRPr="00E07B96">
        <w:rPr>
          <w:sz w:val="28"/>
          <w:szCs w:val="28"/>
        </w:rPr>
        <w:t>- расчетные задачи на закон Харди-</w:t>
      </w:r>
      <w:proofErr w:type="spellStart"/>
      <w:r w:rsidRPr="00E07B96">
        <w:rPr>
          <w:sz w:val="28"/>
          <w:szCs w:val="28"/>
        </w:rPr>
        <w:t>Вайнберга</w:t>
      </w:r>
      <w:proofErr w:type="spellEnd"/>
      <w:r w:rsidRPr="00E07B96">
        <w:rPr>
          <w:sz w:val="28"/>
          <w:szCs w:val="28"/>
        </w:rPr>
        <w:t xml:space="preserve"> (равновесные и неравновесные популяции);</w:t>
      </w:r>
    </w:p>
    <w:p w:rsidR="00F352F4" w:rsidRPr="00E07B96" w:rsidRDefault="00F352F4" w:rsidP="0096458A">
      <w:pPr>
        <w:pStyle w:val="a6"/>
        <w:tabs>
          <w:tab w:val="left" w:pos="709"/>
        </w:tabs>
        <w:spacing w:line="240" w:lineRule="auto"/>
        <w:ind w:right="-28"/>
        <w:rPr>
          <w:sz w:val="28"/>
          <w:szCs w:val="28"/>
        </w:rPr>
      </w:pPr>
      <w:r w:rsidRPr="00E07B96">
        <w:rPr>
          <w:sz w:val="28"/>
          <w:szCs w:val="28"/>
        </w:rPr>
        <w:t xml:space="preserve">- свойства нуклеиновых кислот, биосинтез белка, механизмы трансляции, принцип </w:t>
      </w:r>
      <w:proofErr w:type="spellStart"/>
      <w:r w:rsidRPr="00E07B96">
        <w:rPr>
          <w:sz w:val="28"/>
          <w:szCs w:val="28"/>
        </w:rPr>
        <w:t>антипараллельности</w:t>
      </w:r>
      <w:proofErr w:type="spellEnd"/>
      <w:r w:rsidRPr="00E07B96">
        <w:rPr>
          <w:sz w:val="28"/>
          <w:szCs w:val="28"/>
        </w:rPr>
        <w:t>;</w:t>
      </w:r>
    </w:p>
    <w:p w:rsidR="00F352F4" w:rsidRPr="00E07B96" w:rsidRDefault="00F352F4" w:rsidP="0096458A">
      <w:pPr>
        <w:pStyle w:val="a6"/>
        <w:tabs>
          <w:tab w:val="left" w:pos="709"/>
        </w:tabs>
        <w:spacing w:line="240" w:lineRule="auto"/>
        <w:ind w:right="-28"/>
        <w:rPr>
          <w:sz w:val="28"/>
          <w:szCs w:val="28"/>
        </w:rPr>
      </w:pPr>
      <w:r w:rsidRPr="00E07B96">
        <w:rPr>
          <w:sz w:val="28"/>
          <w:szCs w:val="28"/>
        </w:rPr>
        <w:t>- движущие силы эволюции, результаты, пути и направления эволюции растений и животных;</w:t>
      </w:r>
    </w:p>
    <w:p w:rsidR="00F352F4" w:rsidRPr="00E07B96" w:rsidRDefault="00F352F4" w:rsidP="0096458A">
      <w:pPr>
        <w:pStyle w:val="a6"/>
        <w:tabs>
          <w:tab w:val="left" w:pos="709"/>
        </w:tabs>
        <w:spacing w:line="240" w:lineRule="auto"/>
        <w:ind w:right="-28"/>
        <w:rPr>
          <w:sz w:val="28"/>
          <w:szCs w:val="28"/>
        </w:rPr>
      </w:pPr>
      <w:r w:rsidRPr="00E07B96">
        <w:rPr>
          <w:sz w:val="28"/>
          <w:szCs w:val="28"/>
        </w:rPr>
        <w:t>- жизненные циклы растений;</w:t>
      </w:r>
    </w:p>
    <w:p w:rsidR="00F352F4" w:rsidRPr="00E07B96" w:rsidRDefault="00F352F4" w:rsidP="0096458A">
      <w:pPr>
        <w:pStyle w:val="a6"/>
        <w:tabs>
          <w:tab w:val="left" w:pos="709"/>
        </w:tabs>
        <w:spacing w:line="240" w:lineRule="auto"/>
        <w:ind w:right="-28"/>
        <w:rPr>
          <w:sz w:val="28"/>
          <w:szCs w:val="28"/>
        </w:rPr>
      </w:pPr>
      <w:r w:rsidRPr="00E07B96">
        <w:rPr>
          <w:sz w:val="28"/>
          <w:szCs w:val="28"/>
        </w:rPr>
        <w:t>- экологические закономерности;</w:t>
      </w:r>
    </w:p>
    <w:p w:rsidR="00F352F4" w:rsidRPr="00E07B96" w:rsidRDefault="00F352F4" w:rsidP="0096458A">
      <w:pPr>
        <w:pStyle w:val="a6"/>
        <w:tabs>
          <w:tab w:val="left" w:pos="709"/>
        </w:tabs>
        <w:spacing w:line="240" w:lineRule="auto"/>
        <w:ind w:right="-28"/>
        <w:rPr>
          <w:sz w:val="28"/>
          <w:szCs w:val="28"/>
        </w:rPr>
      </w:pPr>
      <w:r w:rsidRPr="00E07B96">
        <w:rPr>
          <w:sz w:val="28"/>
          <w:szCs w:val="28"/>
        </w:rPr>
        <w:t xml:space="preserve">- селекция: направления, методы и значение; </w:t>
      </w:r>
    </w:p>
    <w:p w:rsidR="00F352F4" w:rsidRPr="00E07B96" w:rsidRDefault="00F352F4" w:rsidP="0096458A">
      <w:pPr>
        <w:pStyle w:val="a6"/>
        <w:tabs>
          <w:tab w:val="left" w:pos="709"/>
        </w:tabs>
        <w:spacing w:line="240" w:lineRule="auto"/>
        <w:ind w:right="-28"/>
        <w:rPr>
          <w:sz w:val="28"/>
          <w:szCs w:val="28"/>
        </w:rPr>
      </w:pPr>
      <w:r w:rsidRPr="00E07B96">
        <w:rPr>
          <w:sz w:val="28"/>
          <w:szCs w:val="28"/>
        </w:rPr>
        <w:t>- биотехнология: направления, методы и значение;</w:t>
      </w:r>
    </w:p>
    <w:p w:rsidR="00F352F4" w:rsidRPr="00E07B96" w:rsidRDefault="00F352F4" w:rsidP="0096458A">
      <w:pPr>
        <w:pStyle w:val="a6"/>
        <w:tabs>
          <w:tab w:val="left" w:pos="709"/>
        </w:tabs>
        <w:spacing w:line="240" w:lineRule="auto"/>
        <w:ind w:right="-28"/>
        <w:rPr>
          <w:sz w:val="28"/>
          <w:szCs w:val="28"/>
        </w:rPr>
      </w:pPr>
      <w:r w:rsidRPr="00E07B96">
        <w:rPr>
          <w:sz w:val="28"/>
          <w:szCs w:val="28"/>
        </w:rPr>
        <w:t>- физиология систем кровообращения, выделения и дыхания.</w:t>
      </w:r>
    </w:p>
    <w:p w:rsidR="00F352F4" w:rsidRPr="00E07B96" w:rsidRDefault="00F352F4" w:rsidP="0096458A">
      <w:pPr>
        <w:pStyle w:val="a6"/>
        <w:numPr>
          <w:ilvl w:val="0"/>
          <w:numId w:val="7"/>
        </w:numPr>
        <w:tabs>
          <w:tab w:val="left" w:pos="709"/>
        </w:tabs>
        <w:spacing w:line="240" w:lineRule="auto"/>
        <w:ind w:left="0" w:right="-28" w:firstLine="426"/>
        <w:rPr>
          <w:sz w:val="28"/>
          <w:szCs w:val="28"/>
        </w:rPr>
      </w:pPr>
      <w:r w:rsidRPr="00E07B96">
        <w:rPr>
          <w:sz w:val="28"/>
          <w:szCs w:val="28"/>
        </w:rPr>
        <w:t>Для формирования исследовательских умений школьников, важно использовать в образовательном процессе технологии организации исследовательско</w:t>
      </w:r>
      <w:r w:rsidR="00EC726C">
        <w:rPr>
          <w:sz w:val="28"/>
          <w:szCs w:val="28"/>
        </w:rPr>
        <w:t>й деятельности, о</w:t>
      </w:r>
      <w:r w:rsidRPr="00E07B96">
        <w:rPr>
          <w:sz w:val="28"/>
          <w:szCs w:val="28"/>
        </w:rPr>
        <w:t>рганизовать работу с использованием современного цифрового оборудования Центра выявления талантов у детей и молодёжи «МАЯК» и центров «Точка роста».</w:t>
      </w:r>
    </w:p>
    <w:p w:rsidR="00F352F4" w:rsidRPr="00E07B96" w:rsidRDefault="00F352F4" w:rsidP="0096458A">
      <w:pPr>
        <w:pStyle w:val="a6"/>
        <w:numPr>
          <w:ilvl w:val="0"/>
          <w:numId w:val="7"/>
        </w:numPr>
        <w:tabs>
          <w:tab w:val="left" w:pos="709"/>
        </w:tabs>
        <w:spacing w:line="240" w:lineRule="auto"/>
        <w:ind w:left="0" w:right="-28" w:firstLine="426"/>
        <w:rPr>
          <w:sz w:val="28"/>
          <w:szCs w:val="28"/>
        </w:rPr>
      </w:pPr>
      <w:r w:rsidRPr="00E07B96">
        <w:rPr>
          <w:sz w:val="28"/>
          <w:szCs w:val="28"/>
        </w:rPr>
        <w:t>Педагогам для преодоления профессиональных дефицитов рекомендуется принимать активное участие в программах повышения квалификации ФИПИ, ГБУ НАО «НРЦРО».</w:t>
      </w:r>
    </w:p>
    <w:p w:rsidR="00F352F4" w:rsidRDefault="00F352F4" w:rsidP="0096458A">
      <w:pPr>
        <w:pStyle w:val="3"/>
        <w:widowControl/>
        <w:autoSpaceDE/>
        <w:autoSpaceDN/>
        <w:rPr>
          <w:rFonts w:ascii="Times New Roman" w:hAnsi="Times New Roman"/>
          <w:b w:val="0"/>
          <w:bCs w:val="0"/>
        </w:rPr>
      </w:pPr>
    </w:p>
    <w:p w:rsidR="00F352F4" w:rsidRPr="005F1300" w:rsidRDefault="00F352F4" w:rsidP="0096458A">
      <w:pPr>
        <w:pStyle w:val="3"/>
        <w:widowControl/>
        <w:autoSpaceDE/>
        <w:autoSpaceDN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F1300">
        <w:rPr>
          <w:rFonts w:ascii="Times New Roman" w:hAnsi="Times New Roman" w:cs="Times New Roman"/>
          <w:sz w:val="28"/>
          <w:szCs w:val="28"/>
        </w:rPr>
        <w:t xml:space="preserve">Рекомендации учителям </w:t>
      </w:r>
      <w:r w:rsidRPr="005F1300">
        <w:rPr>
          <w:rFonts w:ascii="Times New Roman" w:hAnsi="Times New Roman" w:cs="Times New Roman"/>
          <w:b w:val="0"/>
          <w:bCs w:val="0"/>
          <w:sz w:val="28"/>
          <w:szCs w:val="28"/>
        </w:rPr>
        <w:t>по организации дифференцированного обучения школьников с разными уровнями предметной подготовки</w:t>
      </w:r>
    </w:p>
    <w:p w:rsidR="00F352F4" w:rsidRPr="005F1300" w:rsidRDefault="00F352F4" w:rsidP="0096458A">
      <w:pPr>
        <w:ind w:firstLine="539"/>
        <w:jc w:val="both"/>
        <w:rPr>
          <w:i/>
          <w:sz w:val="28"/>
          <w:szCs w:val="28"/>
        </w:rPr>
      </w:pPr>
    </w:p>
    <w:p w:rsidR="00F352F4" w:rsidRPr="005F1300" w:rsidRDefault="00F352F4" w:rsidP="0096458A">
      <w:pPr>
        <w:widowControl/>
        <w:numPr>
          <w:ilvl w:val="0"/>
          <w:numId w:val="10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5F1300">
        <w:rPr>
          <w:sz w:val="28"/>
          <w:szCs w:val="28"/>
        </w:rPr>
        <w:t>Своевременно выявлять выпускников, которые будут сдавать ЕГЭ по биологии, планировать работу с ними.</w:t>
      </w:r>
    </w:p>
    <w:p w:rsidR="00F352F4" w:rsidRPr="005F1300" w:rsidRDefault="00F352F4" w:rsidP="0096458A">
      <w:pPr>
        <w:widowControl/>
        <w:numPr>
          <w:ilvl w:val="0"/>
          <w:numId w:val="10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5F1300">
        <w:rPr>
          <w:sz w:val="28"/>
          <w:szCs w:val="28"/>
        </w:rPr>
        <w:lastRenderedPageBreak/>
        <w:t>Необходимо определить исходный уровень подготовки и обеспечить дальнейшее образовательное движение выпускника (по индивидуальному маршруту) или групп выпускников разного уровня подготовки с учетом образовательных дефицитов.</w:t>
      </w:r>
    </w:p>
    <w:p w:rsidR="00F352F4" w:rsidRPr="005F1300" w:rsidRDefault="00F352F4" w:rsidP="0096458A">
      <w:pPr>
        <w:widowControl/>
        <w:numPr>
          <w:ilvl w:val="0"/>
          <w:numId w:val="10"/>
        </w:numPr>
        <w:autoSpaceDE/>
        <w:autoSpaceDN/>
        <w:ind w:left="0" w:firstLine="426"/>
        <w:jc w:val="both"/>
        <w:rPr>
          <w:sz w:val="28"/>
          <w:szCs w:val="28"/>
        </w:rPr>
      </w:pPr>
      <w:proofErr w:type="gramStart"/>
      <w:r w:rsidRPr="005F1300">
        <w:rPr>
          <w:sz w:val="28"/>
          <w:szCs w:val="28"/>
        </w:rPr>
        <w:t>Учащимся с начальным уровнем подготовки необходимо обеспечить повторение основных разделов курса биологии на базовом и повышенном уровне, учащимся со средним уровнем подготовки обеспечить занятия с повторением разделов курса биологии на базовом, повышенном и высоком уровне, для учеников с высоким уровнем подготовки требуется создание условий для продвижения: дифференцированные по уровню сложности задания, возможность саморазвития, технологии исследовательской и проектной деятельности, необходима организация</w:t>
      </w:r>
      <w:proofErr w:type="gramEnd"/>
      <w:r w:rsidRPr="005F1300">
        <w:rPr>
          <w:sz w:val="28"/>
          <w:szCs w:val="28"/>
        </w:rPr>
        <w:t xml:space="preserve"> факультативной, кружковой работы с проведением биологических исследований под руководством специально подготовленных учителей, преподавателей.</w:t>
      </w:r>
    </w:p>
    <w:p w:rsidR="00F352F4" w:rsidRPr="005F1300" w:rsidRDefault="00F352F4" w:rsidP="0096458A">
      <w:pPr>
        <w:widowControl/>
        <w:numPr>
          <w:ilvl w:val="0"/>
          <w:numId w:val="10"/>
        </w:numPr>
        <w:autoSpaceDE/>
        <w:autoSpaceDN/>
        <w:ind w:left="0" w:firstLine="426"/>
        <w:jc w:val="both"/>
        <w:rPr>
          <w:sz w:val="28"/>
          <w:szCs w:val="28"/>
        </w:rPr>
      </w:pPr>
      <w:r w:rsidRPr="005F1300">
        <w:rPr>
          <w:sz w:val="28"/>
          <w:szCs w:val="28"/>
        </w:rPr>
        <w:t>Для достижения положительных результатов на экзамене следует в учебном процессе обратить внимание на повторение и закрепление материала, который традиционно вызывает затруднения у выпускников, это задания по селекции и биотехнологии, эволюции, экологии, ботанике, анатомии и физиологии человека и животных.</w:t>
      </w:r>
    </w:p>
    <w:p w:rsidR="00F352F4" w:rsidRPr="005F1300" w:rsidRDefault="00F352F4" w:rsidP="0096458A">
      <w:pPr>
        <w:jc w:val="both"/>
        <w:rPr>
          <w:sz w:val="28"/>
          <w:szCs w:val="28"/>
        </w:rPr>
      </w:pPr>
    </w:p>
    <w:p w:rsidR="00F352F4" w:rsidRPr="005F1300" w:rsidRDefault="00F352F4" w:rsidP="0096458A">
      <w:pPr>
        <w:pStyle w:val="a4"/>
        <w:widowControl/>
        <w:numPr>
          <w:ilvl w:val="0"/>
          <w:numId w:val="8"/>
        </w:numPr>
        <w:autoSpaceDE/>
        <w:autoSpaceDN/>
        <w:ind w:left="426" w:hanging="425"/>
        <w:contextualSpacing/>
        <w:rPr>
          <w:bCs/>
          <w:i/>
          <w:iCs/>
          <w:sz w:val="28"/>
          <w:szCs w:val="28"/>
        </w:rPr>
      </w:pPr>
      <w:r w:rsidRPr="005F1300">
        <w:rPr>
          <w:bCs/>
          <w:i/>
          <w:iCs/>
          <w:sz w:val="28"/>
          <w:szCs w:val="28"/>
        </w:rPr>
        <w:t>Администрациям образовательных организаций</w:t>
      </w:r>
    </w:p>
    <w:p w:rsidR="00F352F4" w:rsidRPr="005F1300" w:rsidRDefault="00F352F4" w:rsidP="0096458A">
      <w:pPr>
        <w:pStyle w:val="a4"/>
        <w:widowControl/>
        <w:numPr>
          <w:ilvl w:val="0"/>
          <w:numId w:val="11"/>
        </w:numPr>
        <w:autoSpaceDE/>
        <w:autoSpaceDN/>
        <w:spacing w:after="200"/>
        <w:ind w:left="0" w:firstLine="426"/>
        <w:contextualSpacing/>
        <w:rPr>
          <w:sz w:val="28"/>
          <w:szCs w:val="28"/>
        </w:rPr>
      </w:pPr>
      <w:r w:rsidRPr="005F1300">
        <w:rPr>
          <w:sz w:val="28"/>
          <w:szCs w:val="28"/>
        </w:rPr>
        <w:t>Для целенаправленной и эффективной подготовки к ЕГЭ в образовательных организациях, где реализуются программы профильных классов, необходимо включать в учебный план программы элективных курсов.</w:t>
      </w:r>
    </w:p>
    <w:p w:rsidR="00F352F4" w:rsidRPr="005F1300" w:rsidRDefault="00F352F4" w:rsidP="0096458A">
      <w:pPr>
        <w:pStyle w:val="a4"/>
        <w:widowControl/>
        <w:numPr>
          <w:ilvl w:val="0"/>
          <w:numId w:val="11"/>
        </w:numPr>
        <w:autoSpaceDE/>
        <w:autoSpaceDN/>
        <w:spacing w:after="200"/>
        <w:ind w:left="0" w:firstLine="360"/>
        <w:contextualSpacing/>
        <w:rPr>
          <w:sz w:val="28"/>
          <w:szCs w:val="28"/>
        </w:rPr>
      </w:pPr>
      <w:r w:rsidRPr="005F1300">
        <w:rPr>
          <w:sz w:val="28"/>
          <w:szCs w:val="28"/>
        </w:rPr>
        <w:t>Способствовать и вести учёт включения учителей биологии образовательной организации в работу регионального методического объединения учителей биологии, а также в систему мероприятий, запланированных ГБУ НАО «НРЦРО» на 2025 – 2026 учебный год.</w:t>
      </w:r>
    </w:p>
    <w:p w:rsidR="00F352F4" w:rsidRPr="005F1300" w:rsidRDefault="00F352F4" w:rsidP="0096458A">
      <w:pPr>
        <w:pStyle w:val="a4"/>
        <w:ind w:left="426"/>
        <w:rPr>
          <w:sz w:val="28"/>
          <w:szCs w:val="28"/>
        </w:rPr>
      </w:pPr>
    </w:p>
    <w:p w:rsidR="00F352F4" w:rsidRPr="005F1300" w:rsidRDefault="00F352F4" w:rsidP="0096458A">
      <w:pPr>
        <w:pStyle w:val="a6"/>
        <w:spacing w:line="240" w:lineRule="auto"/>
        <w:ind w:firstLine="426"/>
        <w:rPr>
          <w:sz w:val="28"/>
          <w:szCs w:val="28"/>
        </w:rPr>
      </w:pPr>
      <w:r w:rsidRPr="005F1300">
        <w:rPr>
          <w:sz w:val="28"/>
          <w:szCs w:val="28"/>
        </w:rPr>
        <w:t xml:space="preserve">Рекомендуемые направления повышения квалификации в системе самообразования: </w:t>
      </w:r>
      <w:r w:rsidR="0096458A" w:rsidRPr="005F1300">
        <w:rPr>
          <w:sz w:val="28"/>
          <w:szCs w:val="28"/>
        </w:rPr>
        <w:t>курсы повышения квалификации «Совершенствование профессиональных компетенций педагога при преподавании трудных тем по биологии в средней школе (углубленный уровень)»,</w:t>
      </w:r>
      <w:r w:rsidR="0096458A">
        <w:rPr>
          <w:sz w:val="28"/>
          <w:szCs w:val="28"/>
        </w:rPr>
        <w:t xml:space="preserve"> </w:t>
      </w:r>
      <w:r w:rsidRPr="005F1300">
        <w:rPr>
          <w:sz w:val="28"/>
          <w:szCs w:val="28"/>
        </w:rPr>
        <w:t>р</w:t>
      </w:r>
      <w:r w:rsidR="0096458A">
        <w:rPr>
          <w:sz w:val="28"/>
          <w:szCs w:val="28"/>
        </w:rPr>
        <w:t>абота в</w:t>
      </w:r>
      <w:r w:rsidRPr="005F1300">
        <w:rPr>
          <w:sz w:val="28"/>
          <w:szCs w:val="28"/>
        </w:rPr>
        <w:t xml:space="preserve"> сетевых проектах</w:t>
      </w:r>
      <w:r w:rsidR="0096458A">
        <w:rPr>
          <w:sz w:val="28"/>
          <w:szCs w:val="28"/>
        </w:rPr>
        <w:t>, участие в конференциях, мастер-классах</w:t>
      </w:r>
      <w:r w:rsidRPr="005F1300">
        <w:rPr>
          <w:sz w:val="28"/>
          <w:szCs w:val="28"/>
        </w:rPr>
        <w:t xml:space="preserve">, семинарах и </w:t>
      </w:r>
      <w:proofErr w:type="spellStart"/>
      <w:r w:rsidRPr="005F1300">
        <w:rPr>
          <w:sz w:val="28"/>
          <w:szCs w:val="28"/>
        </w:rPr>
        <w:t>вебинарах</w:t>
      </w:r>
      <w:proofErr w:type="spellEnd"/>
      <w:r w:rsidRPr="005F1300">
        <w:rPr>
          <w:sz w:val="28"/>
          <w:szCs w:val="28"/>
        </w:rPr>
        <w:t xml:space="preserve">, конкурсах разного уровня. </w:t>
      </w:r>
    </w:p>
    <w:p w:rsidR="00904168" w:rsidRPr="005F1300" w:rsidRDefault="00904168" w:rsidP="0096458A">
      <w:pPr>
        <w:pStyle w:val="a3"/>
        <w:ind w:left="0"/>
        <w:jc w:val="left"/>
      </w:pPr>
    </w:p>
    <w:sectPr w:rsidR="00904168" w:rsidRPr="005F130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837"/>
    <w:multiLevelType w:val="hybridMultilevel"/>
    <w:tmpl w:val="6DA618A4"/>
    <w:lvl w:ilvl="0" w:tplc="968C24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64362A"/>
    <w:multiLevelType w:val="hybridMultilevel"/>
    <w:tmpl w:val="4C6AF438"/>
    <w:lvl w:ilvl="0" w:tplc="8ABCF4FE">
      <w:numFmt w:val="bullet"/>
      <w:lvlText w:val="•"/>
      <w:lvlJc w:val="left"/>
      <w:pPr>
        <w:ind w:left="82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C5E1874">
      <w:numFmt w:val="bullet"/>
      <w:lvlText w:val="•"/>
      <w:lvlJc w:val="left"/>
      <w:pPr>
        <w:ind w:left="1694" w:hanging="696"/>
      </w:pPr>
      <w:rPr>
        <w:rFonts w:hint="default"/>
        <w:lang w:val="ru-RU" w:eastAsia="ru-RU" w:bidi="ru-RU"/>
      </w:rPr>
    </w:lvl>
    <w:lvl w:ilvl="2" w:tplc="69404A1C">
      <w:numFmt w:val="bullet"/>
      <w:lvlText w:val="•"/>
      <w:lvlJc w:val="left"/>
      <w:pPr>
        <w:ind w:left="2569" w:hanging="696"/>
      </w:pPr>
      <w:rPr>
        <w:rFonts w:hint="default"/>
        <w:lang w:val="ru-RU" w:eastAsia="ru-RU" w:bidi="ru-RU"/>
      </w:rPr>
    </w:lvl>
    <w:lvl w:ilvl="3" w:tplc="6554AF64">
      <w:numFmt w:val="bullet"/>
      <w:lvlText w:val="•"/>
      <w:lvlJc w:val="left"/>
      <w:pPr>
        <w:ind w:left="3443" w:hanging="696"/>
      </w:pPr>
      <w:rPr>
        <w:rFonts w:hint="default"/>
        <w:lang w:val="ru-RU" w:eastAsia="ru-RU" w:bidi="ru-RU"/>
      </w:rPr>
    </w:lvl>
    <w:lvl w:ilvl="4" w:tplc="FEAE0310">
      <w:numFmt w:val="bullet"/>
      <w:lvlText w:val="•"/>
      <w:lvlJc w:val="left"/>
      <w:pPr>
        <w:ind w:left="4318" w:hanging="696"/>
      </w:pPr>
      <w:rPr>
        <w:rFonts w:hint="default"/>
        <w:lang w:val="ru-RU" w:eastAsia="ru-RU" w:bidi="ru-RU"/>
      </w:rPr>
    </w:lvl>
    <w:lvl w:ilvl="5" w:tplc="B600C31C">
      <w:numFmt w:val="bullet"/>
      <w:lvlText w:val="•"/>
      <w:lvlJc w:val="left"/>
      <w:pPr>
        <w:ind w:left="5193" w:hanging="696"/>
      </w:pPr>
      <w:rPr>
        <w:rFonts w:hint="default"/>
        <w:lang w:val="ru-RU" w:eastAsia="ru-RU" w:bidi="ru-RU"/>
      </w:rPr>
    </w:lvl>
    <w:lvl w:ilvl="6" w:tplc="9376BCD6">
      <w:numFmt w:val="bullet"/>
      <w:lvlText w:val="•"/>
      <w:lvlJc w:val="left"/>
      <w:pPr>
        <w:ind w:left="6067" w:hanging="696"/>
      </w:pPr>
      <w:rPr>
        <w:rFonts w:hint="default"/>
        <w:lang w:val="ru-RU" w:eastAsia="ru-RU" w:bidi="ru-RU"/>
      </w:rPr>
    </w:lvl>
    <w:lvl w:ilvl="7" w:tplc="EA0208CA">
      <w:numFmt w:val="bullet"/>
      <w:lvlText w:val="•"/>
      <w:lvlJc w:val="left"/>
      <w:pPr>
        <w:ind w:left="6942" w:hanging="696"/>
      </w:pPr>
      <w:rPr>
        <w:rFonts w:hint="default"/>
        <w:lang w:val="ru-RU" w:eastAsia="ru-RU" w:bidi="ru-RU"/>
      </w:rPr>
    </w:lvl>
    <w:lvl w:ilvl="8" w:tplc="9E521FA2">
      <w:numFmt w:val="bullet"/>
      <w:lvlText w:val="•"/>
      <w:lvlJc w:val="left"/>
      <w:pPr>
        <w:ind w:left="7817" w:hanging="696"/>
      </w:pPr>
      <w:rPr>
        <w:rFonts w:hint="default"/>
        <w:lang w:val="ru-RU" w:eastAsia="ru-RU" w:bidi="ru-RU"/>
      </w:rPr>
    </w:lvl>
  </w:abstractNum>
  <w:abstractNum w:abstractNumId="3">
    <w:nsid w:val="247977F4"/>
    <w:multiLevelType w:val="hybridMultilevel"/>
    <w:tmpl w:val="47D66DBE"/>
    <w:lvl w:ilvl="0" w:tplc="6A1C2EC4">
      <w:numFmt w:val="bullet"/>
      <w:lvlText w:val="-"/>
      <w:lvlJc w:val="left"/>
      <w:pPr>
        <w:ind w:left="102" w:hanging="70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1" w:tplc="7AAC74A8">
      <w:numFmt w:val="bullet"/>
      <w:lvlText w:val="-"/>
      <w:lvlJc w:val="left"/>
      <w:pPr>
        <w:ind w:left="102" w:hanging="3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2" w:tplc="F432E8CE">
      <w:numFmt w:val="bullet"/>
      <w:lvlText w:val="•"/>
      <w:lvlJc w:val="left"/>
      <w:pPr>
        <w:ind w:left="1993" w:hanging="348"/>
      </w:pPr>
      <w:rPr>
        <w:rFonts w:hint="default"/>
        <w:lang w:val="ru-RU" w:eastAsia="ru-RU" w:bidi="ru-RU"/>
      </w:rPr>
    </w:lvl>
    <w:lvl w:ilvl="3" w:tplc="D70A420A">
      <w:numFmt w:val="bullet"/>
      <w:lvlText w:val="•"/>
      <w:lvlJc w:val="left"/>
      <w:pPr>
        <w:ind w:left="2939" w:hanging="348"/>
      </w:pPr>
      <w:rPr>
        <w:rFonts w:hint="default"/>
        <w:lang w:val="ru-RU" w:eastAsia="ru-RU" w:bidi="ru-RU"/>
      </w:rPr>
    </w:lvl>
    <w:lvl w:ilvl="4" w:tplc="0E5C456C">
      <w:numFmt w:val="bullet"/>
      <w:lvlText w:val="•"/>
      <w:lvlJc w:val="left"/>
      <w:pPr>
        <w:ind w:left="3886" w:hanging="348"/>
      </w:pPr>
      <w:rPr>
        <w:rFonts w:hint="default"/>
        <w:lang w:val="ru-RU" w:eastAsia="ru-RU" w:bidi="ru-RU"/>
      </w:rPr>
    </w:lvl>
    <w:lvl w:ilvl="5" w:tplc="C55A9AB6">
      <w:numFmt w:val="bullet"/>
      <w:lvlText w:val="•"/>
      <w:lvlJc w:val="left"/>
      <w:pPr>
        <w:ind w:left="4833" w:hanging="348"/>
      </w:pPr>
      <w:rPr>
        <w:rFonts w:hint="default"/>
        <w:lang w:val="ru-RU" w:eastAsia="ru-RU" w:bidi="ru-RU"/>
      </w:rPr>
    </w:lvl>
    <w:lvl w:ilvl="6" w:tplc="DCC2ABBC">
      <w:numFmt w:val="bullet"/>
      <w:lvlText w:val="•"/>
      <w:lvlJc w:val="left"/>
      <w:pPr>
        <w:ind w:left="5779" w:hanging="348"/>
      </w:pPr>
      <w:rPr>
        <w:rFonts w:hint="default"/>
        <w:lang w:val="ru-RU" w:eastAsia="ru-RU" w:bidi="ru-RU"/>
      </w:rPr>
    </w:lvl>
    <w:lvl w:ilvl="7" w:tplc="D3D42898">
      <w:numFmt w:val="bullet"/>
      <w:lvlText w:val="•"/>
      <w:lvlJc w:val="left"/>
      <w:pPr>
        <w:ind w:left="6726" w:hanging="348"/>
      </w:pPr>
      <w:rPr>
        <w:rFonts w:hint="default"/>
        <w:lang w:val="ru-RU" w:eastAsia="ru-RU" w:bidi="ru-RU"/>
      </w:rPr>
    </w:lvl>
    <w:lvl w:ilvl="8" w:tplc="B4329500">
      <w:numFmt w:val="bullet"/>
      <w:lvlText w:val="•"/>
      <w:lvlJc w:val="left"/>
      <w:pPr>
        <w:ind w:left="7673" w:hanging="348"/>
      </w:pPr>
      <w:rPr>
        <w:rFonts w:hint="default"/>
        <w:lang w:val="ru-RU" w:eastAsia="ru-RU" w:bidi="ru-RU"/>
      </w:rPr>
    </w:lvl>
  </w:abstractNum>
  <w:abstractNum w:abstractNumId="4">
    <w:nsid w:val="26793C0E"/>
    <w:multiLevelType w:val="hybridMultilevel"/>
    <w:tmpl w:val="52DC20E6"/>
    <w:lvl w:ilvl="0" w:tplc="831C55CC">
      <w:numFmt w:val="bullet"/>
      <w:lvlText w:val="-"/>
      <w:lvlJc w:val="left"/>
      <w:pPr>
        <w:ind w:left="10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B92EF8A">
      <w:numFmt w:val="bullet"/>
      <w:lvlText w:val="•"/>
      <w:lvlJc w:val="left"/>
      <w:pPr>
        <w:ind w:left="1046" w:hanging="192"/>
      </w:pPr>
      <w:rPr>
        <w:rFonts w:hint="default"/>
        <w:lang w:val="ru-RU" w:eastAsia="ru-RU" w:bidi="ru-RU"/>
      </w:rPr>
    </w:lvl>
    <w:lvl w:ilvl="2" w:tplc="12FA5956">
      <w:numFmt w:val="bullet"/>
      <w:lvlText w:val="•"/>
      <w:lvlJc w:val="left"/>
      <w:pPr>
        <w:ind w:left="1993" w:hanging="192"/>
      </w:pPr>
      <w:rPr>
        <w:rFonts w:hint="default"/>
        <w:lang w:val="ru-RU" w:eastAsia="ru-RU" w:bidi="ru-RU"/>
      </w:rPr>
    </w:lvl>
    <w:lvl w:ilvl="3" w:tplc="B936C93C">
      <w:numFmt w:val="bullet"/>
      <w:lvlText w:val="•"/>
      <w:lvlJc w:val="left"/>
      <w:pPr>
        <w:ind w:left="2939" w:hanging="192"/>
      </w:pPr>
      <w:rPr>
        <w:rFonts w:hint="default"/>
        <w:lang w:val="ru-RU" w:eastAsia="ru-RU" w:bidi="ru-RU"/>
      </w:rPr>
    </w:lvl>
    <w:lvl w:ilvl="4" w:tplc="A73E7BEE">
      <w:numFmt w:val="bullet"/>
      <w:lvlText w:val="•"/>
      <w:lvlJc w:val="left"/>
      <w:pPr>
        <w:ind w:left="3886" w:hanging="192"/>
      </w:pPr>
      <w:rPr>
        <w:rFonts w:hint="default"/>
        <w:lang w:val="ru-RU" w:eastAsia="ru-RU" w:bidi="ru-RU"/>
      </w:rPr>
    </w:lvl>
    <w:lvl w:ilvl="5" w:tplc="ED6AA45A">
      <w:numFmt w:val="bullet"/>
      <w:lvlText w:val="•"/>
      <w:lvlJc w:val="left"/>
      <w:pPr>
        <w:ind w:left="4833" w:hanging="192"/>
      </w:pPr>
      <w:rPr>
        <w:rFonts w:hint="default"/>
        <w:lang w:val="ru-RU" w:eastAsia="ru-RU" w:bidi="ru-RU"/>
      </w:rPr>
    </w:lvl>
    <w:lvl w:ilvl="6" w:tplc="823EFA7E">
      <w:numFmt w:val="bullet"/>
      <w:lvlText w:val="•"/>
      <w:lvlJc w:val="left"/>
      <w:pPr>
        <w:ind w:left="5779" w:hanging="192"/>
      </w:pPr>
      <w:rPr>
        <w:rFonts w:hint="default"/>
        <w:lang w:val="ru-RU" w:eastAsia="ru-RU" w:bidi="ru-RU"/>
      </w:rPr>
    </w:lvl>
    <w:lvl w:ilvl="7" w:tplc="76169F26">
      <w:numFmt w:val="bullet"/>
      <w:lvlText w:val="•"/>
      <w:lvlJc w:val="left"/>
      <w:pPr>
        <w:ind w:left="6726" w:hanging="192"/>
      </w:pPr>
      <w:rPr>
        <w:rFonts w:hint="default"/>
        <w:lang w:val="ru-RU" w:eastAsia="ru-RU" w:bidi="ru-RU"/>
      </w:rPr>
    </w:lvl>
    <w:lvl w:ilvl="8" w:tplc="0B5079F6">
      <w:numFmt w:val="bullet"/>
      <w:lvlText w:val="•"/>
      <w:lvlJc w:val="left"/>
      <w:pPr>
        <w:ind w:left="7673" w:hanging="192"/>
      </w:pPr>
      <w:rPr>
        <w:rFonts w:hint="default"/>
        <w:lang w:val="ru-RU" w:eastAsia="ru-RU" w:bidi="ru-RU"/>
      </w:rPr>
    </w:lvl>
  </w:abstractNum>
  <w:abstractNum w:abstractNumId="5">
    <w:nsid w:val="37C11C64"/>
    <w:multiLevelType w:val="multilevel"/>
    <w:tmpl w:val="3E48DFE0"/>
    <w:lvl w:ilvl="0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79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63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35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708"/>
      </w:pPr>
      <w:rPr>
        <w:rFonts w:hint="default"/>
        <w:lang w:val="ru-RU" w:eastAsia="ru-RU" w:bidi="ru-RU"/>
      </w:rPr>
    </w:lvl>
  </w:abstractNum>
  <w:abstractNum w:abstractNumId="6">
    <w:nsid w:val="41FD3E3C"/>
    <w:multiLevelType w:val="hybridMultilevel"/>
    <w:tmpl w:val="75360718"/>
    <w:lvl w:ilvl="0" w:tplc="8D5CAF22">
      <w:numFmt w:val="bullet"/>
      <w:lvlText w:val="–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8A29AFE">
      <w:numFmt w:val="bullet"/>
      <w:lvlText w:val="•"/>
      <w:lvlJc w:val="left"/>
      <w:pPr>
        <w:ind w:left="1046" w:hanging="341"/>
      </w:pPr>
      <w:rPr>
        <w:rFonts w:hint="default"/>
        <w:lang w:val="ru-RU" w:eastAsia="ru-RU" w:bidi="ru-RU"/>
      </w:rPr>
    </w:lvl>
    <w:lvl w:ilvl="2" w:tplc="A77E3EEC">
      <w:numFmt w:val="bullet"/>
      <w:lvlText w:val="•"/>
      <w:lvlJc w:val="left"/>
      <w:pPr>
        <w:ind w:left="1993" w:hanging="341"/>
      </w:pPr>
      <w:rPr>
        <w:rFonts w:hint="default"/>
        <w:lang w:val="ru-RU" w:eastAsia="ru-RU" w:bidi="ru-RU"/>
      </w:rPr>
    </w:lvl>
    <w:lvl w:ilvl="3" w:tplc="3F8070CA">
      <w:numFmt w:val="bullet"/>
      <w:lvlText w:val="•"/>
      <w:lvlJc w:val="left"/>
      <w:pPr>
        <w:ind w:left="2939" w:hanging="341"/>
      </w:pPr>
      <w:rPr>
        <w:rFonts w:hint="default"/>
        <w:lang w:val="ru-RU" w:eastAsia="ru-RU" w:bidi="ru-RU"/>
      </w:rPr>
    </w:lvl>
    <w:lvl w:ilvl="4" w:tplc="71842EBC">
      <w:numFmt w:val="bullet"/>
      <w:lvlText w:val="•"/>
      <w:lvlJc w:val="left"/>
      <w:pPr>
        <w:ind w:left="3886" w:hanging="341"/>
      </w:pPr>
      <w:rPr>
        <w:rFonts w:hint="default"/>
        <w:lang w:val="ru-RU" w:eastAsia="ru-RU" w:bidi="ru-RU"/>
      </w:rPr>
    </w:lvl>
    <w:lvl w:ilvl="5" w:tplc="64349AF2">
      <w:numFmt w:val="bullet"/>
      <w:lvlText w:val="•"/>
      <w:lvlJc w:val="left"/>
      <w:pPr>
        <w:ind w:left="4833" w:hanging="341"/>
      </w:pPr>
      <w:rPr>
        <w:rFonts w:hint="default"/>
        <w:lang w:val="ru-RU" w:eastAsia="ru-RU" w:bidi="ru-RU"/>
      </w:rPr>
    </w:lvl>
    <w:lvl w:ilvl="6" w:tplc="DBC21D8C">
      <w:numFmt w:val="bullet"/>
      <w:lvlText w:val="•"/>
      <w:lvlJc w:val="left"/>
      <w:pPr>
        <w:ind w:left="5779" w:hanging="341"/>
      </w:pPr>
      <w:rPr>
        <w:rFonts w:hint="default"/>
        <w:lang w:val="ru-RU" w:eastAsia="ru-RU" w:bidi="ru-RU"/>
      </w:rPr>
    </w:lvl>
    <w:lvl w:ilvl="7" w:tplc="EA1E34E4">
      <w:numFmt w:val="bullet"/>
      <w:lvlText w:val="•"/>
      <w:lvlJc w:val="left"/>
      <w:pPr>
        <w:ind w:left="6726" w:hanging="341"/>
      </w:pPr>
      <w:rPr>
        <w:rFonts w:hint="default"/>
        <w:lang w:val="ru-RU" w:eastAsia="ru-RU" w:bidi="ru-RU"/>
      </w:rPr>
    </w:lvl>
    <w:lvl w:ilvl="8" w:tplc="7E227558">
      <w:numFmt w:val="bullet"/>
      <w:lvlText w:val="•"/>
      <w:lvlJc w:val="left"/>
      <w:pPr>
        <w:ind w:left="7673" w:hanging="341"/>
      </w:pPr>
      <w:rPr>
        <w:rFonts w:hint="default"/>
        <w:lang w:val="ru-RU" w:eastAsia="ru-RU" w:bidi="ru-RU"/>
      </w:rPr>
    </w:lvl>
  </w:abstractNum>
  <w:abstractNum w:abstractNumId="7">
    <w:nsid w:val="4C842FC5"/>
    <w:multiLevelType w:val="hybridMultilevel"/>
    <w:tmpl w:val="3984F428"/>
    <w:lvl w:ilvl="0" w:tplc="4FACDCE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B723CF"/>
    <w:multiLevelType w:val="hybridMultilevel"/>
    <w:tmpl w:val="05002048"/>
    <w:lvl w:ilvl="0" w:tplc="968C2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6BA0413"/>
    <w:multiLevelType w:val="hybridMultilevel"/>
    <w:tmpl w:val="19A4E6F2"/>
    <w:lvl w:ilvl="0" w:tplc="79CA9CA0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1F42FA2">
      <w:numFmt w:val="bullet"/>
      <w:lvlText w:val="•"/>
      <w:lvlJc w:val="left"/>
      <w:pPr>
        <w:ind w:left="1046" w:hanging="708"/>
      </w:pPr>
      <w:rPr>
        <w:rFonts w:hint="default"/>
        <w:lang w:val="ru-RU" w:eastAsia="ru-RU" w:bidi="ru-RU"/>
      </w:rPr>
    </w:lvl>
    <w:lvl w:ilvl="2" w:tplc="B4106536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1E143A36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B7D854AE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16A6659C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80C6C876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DF30B662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4948B22A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11">
    <w:nsid w:val="7D5627F7"/>
    <w:multiLevelType w:val="hybridMultilevel"/>
    <w:tmpl w:val="C5827E9C"/>
    <w:lvl w:ilvl="0" w:tplc="968C2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04168"/>
    <w:rsid w:val="001065B9"/>
    <w:rsid w:val="0047556D"/>
    <w:rsid w:val="005F1300"/>
    <w:rsid w:val="00630758"/>
    <w:rsid w:val="00680DB9"/>
    <w:rsid w:val="00904168"/>
    <w:rsid w:val="0096458A"/>
    <w:rsid w:val="009B2321"/>
    <w:rsid w:val="00AF7311"/>
    <w:rsid w:val="00C86121"/>
    <w:rsid w:val="00E07B96"/>
    <w:rsid w:val="00EC726C"/>
    <w:rsid w:val="00F3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19" w:lineRule="exact"/>
      <w:ind w:left="810" w:hanging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/>
      <w:jc w:val="both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2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uiPriority w:val="99"/>
    <w:unhideWhenUsed/>
    <w:rsid w:val="00F352F4"/>
    <w:rPr>
      <w:color w:val="0563C1"/>
      <w:u w:val="single"/>
    </w:rPr>
  </w:style>
  <w:style w:type="paragraph" w:customStyle="1" w:styleId="a6">
    <w:name w:val="Мой обычный"/>
    <w:basedOn w:val="a"/>
    <w:qFormat/>
    <w:rsid w:val="00F352F4"/>
    <w:pPr>
      <w:widowControl/>
      <w:autoSpaceDE/>
      <w:autoSpaceDN/>
      <w:spacing w:line="276" w:lineRule="auto"/>
      <w:ind w:firstLine="709"/>
      <w:jc w:val="both"/>
    </w:pPr>
    <w:rPr>
      <w:rFonts w:eastAsia="Calibri"/>
      <w:sz w:val="24"/>
      <w:szCs w:val="24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352F4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31131/" TargetMode="External"/><Relationship Id="rId13" Type="http://schemas.openxmlformats.org/officeDocument/2006/relationships/hyperlink" Target="https://docs.cntd.ru/document/1306943305" TargetMode="External"/><Relationship Id="rId18" Type="http://schemas.openxmlformats.org/officeDocument/2006/relationships/hyperlink" Target="https://krippo.ru/files/779.pdf" TargetMode="External"/><Relationship Id="rId26" Type="http://schemas.openxmlformats.org/officeDocument/2006/relationships/hyperlink" Target="https://edsoo.ru/konstruktor-rabochih-programm/" TargetMode="External"/><Relationship Id="rId39" Type="http://schemas.openxmlformats.org/officeDocument/2006/relationships/hyperlink" Target="https://www.consultant.ru/document/cons_doc_LAW_42887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i/icGOOOsqxqB2Jg" TargetMode="External"/><Relationship Id="rId34" Type="http://schemas.openxmlformats.org/officeDocument/2006/relationships/hyperlink" Target="http://publication.pravo.gov.ru/document/000120250212000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onsultant.ru/document/cons_doc_LAW_452180/" TargetMode="External"/><Relationship Id="rId12" Type="http://schemas.openxmlformats.org/officeDocument/2006/relationships/hyperlink" Target="https://disk.yandex.ru/d/-rOe7VJbaZbe7g" TargetMode="External"/><Relationship Id="rId17" Type="http://schemas.openxmlformats.org/officeDocument/2006/relationships/hyperlink" Target="https://krippo.ru/files/779.pdf" TargetMode="External"/><Relationship Id="rId25" Type="http://schemas.openxmlformats.org/officeDocument/2006/relationships/hyperlink" Target="https://edsoo.ru/konstruktor-rabochih-programm/" TargetMode="External"/><Relationship Id="rId33" Type="http://schemas.openxmlformats.org/officeDocument/2006/relationships/hyperlink" Target="http://publication.pravo.gov.ru/document/0001202502120007" TargetMode="External"/><Relationship Id="rId38" Type="http://schemas.openxmlformats.org/officeDocument/2006/relationships/hyperlink" Target="https://static.edsoo.ru/projects/case/2024/soo/bio/1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krippo.ru/files/779.pdf" TargetMode="External"/><Relationship Id="rId20" Type="http://schemas.openxmlformats.org/officeDocument/2006/relationships/hyperlink" Target="https://disk.yandex.ru/i/icGOOOsqxqB2Jg" TargetMode="External"/><Relationship Id="rId29" Type="http://schemas.openxmlformats.org/officeDocument/2006/relationships/hyperlink" Target="http://publication.pravo.gov.ru/document/0001202502120007" TargetMode="External"/><Relationship Id="rId41" Type="http://schemas.openxmlformats.org/officeDocument/2006/relationships/hyperlink" Target="https://fipi.ru/e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89560/" TargetMode="External"/><Relationship Id="rId11" Type="http://schemas.openxmlformats.org/officeDocument/2006/relationships/hyperlink" Target="https://minjust.consultant.ru/documents/56211" TargetMode="External"/><Relationship Id="rId24" Type="http://schemas.openxmlformats.org/officeDocument/2006/relationships/hyperlink" Target="https://disk.yandex.ru/i/nv7-0Jpq02MUwA" TargetMode="External"/><Relationship Id="rId32" Type="http://schemas.openxmlformats.org/officeDocument/2006/relationships/hyperlink" Target="http://publication.pravo.gov.ru/document/0001202502120007" TargetMode="External"/><Relationship Id="rId37" Type="http://schemas.openxmlformats.org/officeDocument/2006/relationships/hyperlink" Target="https://static.edsoo.ru/projects/case/2024/soo/bio/2/index.html" TargetMode="External"/><Relationship Id="rId40" Type="http://schemas.openxmlformats.org/officeDocument/2006/relationships/hyperlink" Target="https://doc.fipi.ru/navigator-podgotovki/navigator-ege/MR_biologia_ege_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ippo.ru/files/779.pdf" TargetMode="External"/><Relationship Id="rId23" Type="http://schemas.openxmlformats.org/officeDocument/2006/relationships/hyperlink" Target="https://disk.yandex.ru/i/nv7-0Jpq02MUwA" TargetMode="External"/><Relationship Id="rId28" Type="http://schemas.openxmlformats.org/officeDocument/2006/relationships/hyperlink" Target="https://biokyrs.jimdofree.com/&#1056;&#1112;&#1056;&#181;&#1057;&#8218;&#1056;&#1109;&#1056;&#1169;&#1056;&#1105;&#1057;&#8225;&#1056;&#181;&#1057;&#1027;&#1056;&#1108;&#1056;&#1105;&#1056;&#181;-&#1057;&#1026;&#1056;&#181;&#1056;&#1108;&#1056;&#1109;&#1056;&#1112;&#1056;&#181;&#1056;&#1029;&#1056;&#1169;&#1056;&#176;&#1057;&#8224;&#1056;&#1105;&#1056;&#1105;-&#1056;&#1109;-&#1056;&#1111;&#1057;&#1026;&#1056;&#181;&#1056;&#1111;&#1056;&#1109;&#1056;&#1169;&#1056;&#176;&#1056;&#1030;&#1056;&#176;&#1056;&#1029;&#1056;&#1105;&#1056;&#1105;-&#1056;&#177;&#1056;&#1105;&#1056;&#1109;&#1056;" TargetMode="External"/><Relationship Id="rId36" Type="http://schemas.openxmlformats.org/officeDocument/2006/relationships/hyperlink" Target="https://static.edsoo.ru/projects/case/2024/ooo/bio/2/index.html" TargetMode="External"/><Relationship Id="rId10" Type="http://schemas.openxmlformats.org/officeDocument/2006/relationships/hyperlink" Target="https://www.consultant.ru/document/cons_doc_LAW_452080/2ff7a8c72de3994f30496a0ccbb1ddafdaddf518/" TargetMode="External"/><Relationship Id="rId19" Type="http://schemas.openxmlformats.org/officeDocument/2006/relationships/hyperlink" Target="https://disk.yandex.ru/i/icGOOOsqxqB2Jg" TargetMode="External"/><Relationship Id="rId31" Type="http://schemas.openxmlformats.org/officeDocument/2006/relationships/hyperlink" Target="http://publication.pravo.gov.ru/document/000120250212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2080/2ff7a8c72de3994f30496a0ccbb1ddafdaddf518/" TargetMode="External"/><Relationship Id="rId14" Type="http://schemas.openxmlformats.org/officeDocument/2006/relationships/hyperlink" Target="https://krippo.ru/files/779.pdf" TargetMode="External"/><Relationship Id="rId22" Type="http://schemas.openxmlformats.org/officeDocument/2006/relationships/hyperlink" Target="https://disk.yandex.ru/i/icGOOOsqxqB2Jg" TargetMode="External"/><Relationship Id="rId27" Type="http://schemas.openxmlformats.org/officeDocument/2006/relationships/hyperlink" Target="https://biokyrs.jimdofree.com/&#1056;&#1112;&#1056;&#181;&#1057;&#8218;&#1056;&#1109;&#1056;&#1169;&#1056;&#1105;&#1057;&#8225;&#1056;&#181;&#1057;&#1027;&#1056;&#1108;&#1056;&#1105;&#1056;&#181;-&#1057;&#1026;&#1056;&#181;&#1056;&#1108;&#1056;&#1109;&#1056;&#1112;&#1056;&#181;&#1056;&#1029;&#1056;&#1169;&#1056;&#176;&#1057;&#8224;&#1056;&#1105;&#1056;&#1105;-&#1056;&#1109;-&#1056;&#1111;&#1057;&#1026;&#1056;&#181;&#1056;&#1111;&#1056;&#1109;&#1056;&#1169;&#1056;&#176;&#1056;&#1030;&#1056;&#176;&#1056;&#1029;&#1056;&#1105;&#1056;&#1105;-&#1056;&#177;&#1056;&#1105;&#1056;&#1109;&#1056;" TargetMode="External"/><Relationship Id="rId30" Type="http://schemas.openxmlformats.org/officeDocument/2006/relationships/hyperlink" Target="http://publication.pravo.gov.ru/document/0001202502120007" TargetMode="External"/><Relationship Id="rId35" Type="http://schemas.openxmlformats.org/officeDocument/2006/relationships/hyperlink" Target="https://static.edsoo.ru/projects/case/2024/ooo/bio/1/index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4334</Words>
  <Characters>24708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Виктрович</dc:creator>
  <cp:lastModifiedBy>ferst</cp:lastModifiedBy>
  <cp:revision>13</cp:revision>
  <cp:lastPrinted>2025-10-21T08:05:00Z</cp:lastPrinted>
  <dcterms:created xsi:type="dcterms:W3CDTF">2025-09-16T08:25:00Z</dcterms:created>
  <dcterms:modified xsi:type="dcterms:W3CDTF">2025-10-21T13:47:00Z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</Properties>
</file>