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5AF5" w:rsidRPr="000E3890" w:rsidRDefault="001C5AF5" w:rsidP="001C5A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proofErr w:type="spellStart"/>
      <w:r>
        <w:rPr>
          <w:rFonts w:ascii="Times New Roman" w:hAnsi="Times New Roman" w:cs="Times New Roman"/>
          <w:i/>
          <w:sz w:val="28"/>
        </w:rPr>
        <w:t>Веденёва</w:t>
      </w:r>
      <w:proofErr w:type="spellEnd"/>
      <w:r>
        <w:rPr>
          <w:rFonts w:ascii="Times New Roman" w:hAnsi="Times New Roman" w:cs="Times New Roman"/>
          <w:i/>
          <w:sz w:val="28"/>
        </w:rPr>
        <w:t xml:space="preserve"> Юлия Борисовна                </w:t>
      </w:r>
    </w:p>
    <w:p w:rsidR="001C5AF5" w:rsidRPr="000E3890" w:rsidRDefault="001C5AF5" w:rsidP="001C5A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0E3890">
        <w:rPr>
          <w:rFonts w:ascii="Times New Roman" w:hAnsi="Times New Roman" w:cs="Times New Roman"/>
          <w:i/>
          <w:sz w:val="28"/>
        </w:rPr>
        <w:t>учитель начальных классов</w:t>
      </w:r>
    </w:p>
    <w:p w:rsidR="001C5AF5" w:rsidRPr="000E3890" w:rsidRDefault="001C5AF5" w:rsidP="001C5A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 w:rsidRPr="000E3890">
        <w:rPr>
          <w:rFonts w:ascii="Times New Roman" w:hAnsi="Times New Roman" w:cs="Times New Roman"/>
          <w:i/>
          <w:sz w:val="28"/>
        </w:rPr>
        <w:t>ГБОУ НАО «Средняя школа №3»</w:t>
      </w:r>
    </w:p>
    <w:p w:rsidR="001C5AF5" w:rsidRPr="00D47538" w:rsidRDefault="001C5AF5" w:rsidP="001C5AF5">
      <w:pPr>
        <w:spacing w:after="0" w:line="240" w:lineRule="auto"/>
        <w:jc w:val="right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г. Нарьян-Мар</w:t>
      </w:r>
    </w:p>
    <w:p w:rsidR="001C5AF5" w:rsidRDefault="001C5AF5" w:rsidP="001C5AF5">
      <w:pPr>
        <w:spacing w:after="0" w:line="240" w:lineRule="auto"/>
        <w:jc w:val="right"/>
        <w:rPr>
          <w:rFonts w:ascii="Times New Roman" w:hAnsi="Times New Roman" w:cs="Times New Roman"/>
          <w:b/>
          <w:sz w:val="28"/>
        </w:rPr>
      </w:pPr>
    </w:p>
    <w:p w:rsidR="001C5AF5" w:rsidRDefault="001C5AF5" w:rsidP="001C5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96CCA">
        <w:rPr>
          <w:rFonts w:ascii="Times New Roman" w:hAnsi="Times New Roman" w:cs="Times New Roman"/>
          <w:b/>
          <w:sz w:val="28"/>
        </w:rPr>
        <w:t xml:space="preserve">«Использование словарей на уроках литературного чтения </w:t>
      </w:r>
    </w:p>
    <w:p w:rsidR="001C5AF5" w:rsidRPr="000E3890" w:rsidRDefault="001C5AF5" w:rsidP="001C5AF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</w:rPr>
      </w:pPr>
      <w:r w:rsidRPr="00E96CCA">
        <w:rPr>
          <w:rFonts w:ascii="Times New Roman" w:hAnsi="Times New Roman" w:cs="Times New Roman"/>
          <w:b/>
          <w:sz w:val="28"/>
        </w:rPr>
        <w:t xml:space="preserve">на основе </w:t>
      </w:r>
      <w:r>
        <w:rPr>
          <w:rFonts w:ascii="Times New Roman" w:hAnsi="Times New Roman" w:cs="Times New Roman"/>
          <w:b/>
          <w:sz w:val="28"/>
        </w:rPr>
        <w:t>регионального компонента</w:t>
      </w:r>
      <w:r w:rsidRPr="00E96CCA">
        <w:rPr>
          <w:rFonts w:ascii="Times New Roman" w:hAnsi="Times New Roman" w:cs="Times New Roman"/>
          <w:b/>
          <w:sz w:val="28"/>
        </w:rPr>
        <w:t>»</w:t>
      </w:r>
    </w:p>
    <w:p w:rsidR="001C5AF5" w:rsidRDefault="001C5AF5" w:rsidP="001C5AF5">
      <w:pPr>
        <w:spacing w:after="0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C5AF5" w:rsidRPr="00B83092" w:rsidRDefault="001C5AF5" w:rsidP="001C5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83092">
        <w:rPr>
          <w:rFonts w:ascii="Times New Roman" w:eastAsia="Times New Roman" w:hAnsi="Times New Roman" w:cs="Times New Roman"/>
          <w:sz w:val="28"/>
          <w:szCs w:val="24"/>
        </w:rPr>
        <w:t xml:space="preserve">Приоритетом начального общего образования является формирование </w:t>
      </w:r>
      <w:proofErr w:type="spellStart"/>
      <w:r w:rsidRPr="00B83092">
        <w:rPr>
          <w:rFonts w:ascii="Times New Roman" w:eastAsia="Times New Roman" w:hAnsi="Times New Roman" w:cs="Times New Roman"/>
          <w:sz w:val="28"/>
          <w:szCs w:val="24"/>
        </w:rPr>
        <w:t>общеучебных</w:t>
      </w:r>
      <w:proofErr w:type="spellEnd"/>
      <w:r w:rsidRPr="00B83092">
        <w:rPr>
          <w:rFonts w:ascii="Times New Roman" w:eastAsia="Times New Roman" w:hAnsi="Times New Roman" w:cs="Times New Roman"/>
          <w:sz w:val="28"/>
          <w:szCs w:val="24"/>
        </w:rPr>
        <w:t xml:space="preserve"> умений и навыков, уровень освоения которых в значительной мере предопределяет успешность всего последующего обучения. Среди </w:t>
      </w:r>
      <w:proofErr w:type="spellStart"/>
      <w:r w:rsidRPr="00B83092">
        <w:rPr>
          <w:rFonts w:ascii="Times New Roman" w:eastAsia="Times New Roman" w:hAnsi="Times New Roman" w:cs="Times New Roman"/>
          <w:sz w:val="28"/>
          <w:szCs w:val="24"/>
        </w:rPr>
        <w:t>общеучебных</w:t>
      </w:r>
      <w:proofErr w:type="spellEnd"/>
      <w:r w:rsidRPr="00B83092">
        <w:rPr>
          <w:rFonts w:ascii="Times New Roman" w:eastAsia="Times New Roman" w:hAnsi="Times New Roman" w:cs="Times New Roman"/>
          <w:sz w:val="28"/>
          <w:szCs w:val="24"/>
        </w:rPr>
        <w:t xml:space="preserve"> умений и навыков важное место занимает умение продуктивно пользоваться существующим разнообразием словарей и справочников. </w:t>
      </w:r>
    </w:p>
    <w:p w:rsidR="001C5AF5" w:rsidRDefault="001C5AF5" w:rsidP="001C5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 w:rsidRPr="00B83092">
        <w:rPr>
          <w:rFonts w:ascii="Times New Roman" w:eastAsia="Times New Roman" w:hAnsi="Times New Roman" w:cs="Times New Roman"/>
          <w:sz w:val="28"/>
          <w:szCs w:val="24"/>
        </w:rPr>
        <w:t>Одновременно наличие у человека потребности, привычки осознавать лингвистическое затруднение и пытаться разрешать его с помощью словарей – это личностная характеристика человека, один</w:t>
      </w:r>
      <w:r>
        <w:rPr>
          <w:rFonts w:ascii="Times New Roman" w:eastAsia="Times New Roman" w:hAnsi="Times New Roman" w:cs="Times New Roman"/>
          <w:sz w:val="28"/>
          <w:szCs w:val="24"/>
        </w:rPr>
        <w:t xml:space="preserve"> из показателей его культуры. Таким образом</w:t>
      </w:r>
      <w:r w:rsidRPr="00B83092">
        <w:rPr>
          <w:rFonts w:ascii="Times New Roman" w:eastAsia="Times New Roman" w:hAnsi="Times New Roman" w:cs="Times New Roman"/>
          <w:sz w:val="28"/>
          <w:szCs w:val="24"/>
        </w:rPr>
        <w:t xml:space="preserve">, словари можно считать средством не только обучения, но и воспитания. 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Актуальность данно</w:t>
      </w:r>
      <w:r>
        <w:rPr>
          <w:rFonts w:ascii="Times New Roman" w:hAnsi="Times New Roman" w:cs="Times New Roman"/>
          <w:sz w:val="28"/>
          <w:szCs w:val="28"/>
          <w:u w:val="single"/>
        </w:rPr>
        <w:t>й работы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 продиктована тем, что в настоящее время большое внимание в школе уделяется развитию речи учащихся, повышению их речевой культуры. Поэтому словарь как важное и неизменное пособие, формирующее навыки сознательного отношения к своей речи, занимает особое место на уроках русского языка и развития речи в начальных классах.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Также лексикографическая работа является необходимой еще и потому, что начальная школа служит базой для последующего восприятия и изучения русского языка.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Выдвигается </w:t>
      </w: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гипотеза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 – систематическая лексикографическая работа на уроках русского языка и развития речи способствует: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а) повышению грамотности;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б) формированию культуры речи учащихся;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в) расширению кругозора в целом.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Цель работы</w:t>
      </w:r>
      <w:r w:rsidRPr="00BC33D4">
        <w:rPr>
          <w:rFonts w:ascii="Times New Roman" w:eastAsia="Times New Roman" w:hAnsi="Times New Roman" w:cs="Times New Roman"/>
          <w:b/>
          <w:sz w:val="28"/>
          <w:szCs w:val="28"/>
        </w:rPr>
        <w:t xml:space="preserve"> – 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>формирование умений учащихся работать со словарями разных типов в начальной школе на уроках развития речи.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lastRenderedPageBreak/>
        <w:t>Предмет исследования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>- словари различных типов.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Объект исследования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 – учащиеся начальных классов.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b/>
          <w:sz w:val="28"/>
          <w:szCs w:val="28"/>
          <w:u w:val="single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Цель, предмет и гипотеза исследования определили постановку </w:t>
      </w: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следующих задач:</w:t>
      </w:r>
    </w:p>
    <w:p w:rsidR="001C5AF5" w:rsidRPr="00BC33D4" w:rsidRDefault="001C5AF5" w:rsidP="001C5AF5">
      <w:pPr>
        <w:numPr>
          <w:ilvl w:val="0"/>
          <w:numId w:val="4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выявить уровень развития русской лексикографии на современном этапе с учетом исторического аспекта;</w:t>
      </w:r>
    </w:p>
    <w:p w:rsidR="001C5AF5" w:rsidRPr="00BC33D4" w:rsidRDefault="001C5AF5" w:rsidP="001C5AF5">
      <w:pPr>
        <w:numPr>
          <w:ilvl w:val="0"/>
          <w:numId w:val="4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определить место и роль учебных словарей в системе обучения русскому языку в начальной школе;</w:t>
      </w:r>
    </w:p>
    <w:p w:rsidR="001C5AF5" w:rsidRPr="00BC33D4" w:rsidRDefault="001C5AF5" w:rsidP="001C5AF5">
      <w:pPr>
        <w:numPr>
          <w:ilvl w:val="0"/>
          <w:numId w:val="4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выделить психолого-педагогические предпосылки работы со словарями младших школьников;</w:t>
      </w:r>
    </w:p>
    <w:p w:rsidR="001C5AF5" w:rsidRPr="00BC33D4" w:rsidRDefault="001C5AF5" w:rsidP="001C5AF5">
      <w:pPr>
        <w:numPr>
          <w:ilvl w:val="0"/>
          <w:numId w:val="4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провести констатирующий эксперимент с целью определения уровня умения учащихся работать со словарями разных типов на уроках развития речи;</w:t>
      </w:r>
    </w:p>
    <w:p w:rsidR="001C5AF5" w:rsidRPr="00BC33D4" w:rsidRDefault="001C5AF5" w:rsidP="001C5AF5">
      <w:pPr>
        <w:numPr>
          <w:ilvl w:val="0"/>
          <w:numId w:val="4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составить систему упражнений, направленную на выработку умений и навыков в работе со словарями на уроках развития речи.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Практическая значимость исследования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 состоит в выработке единых подходов по применению лексикографической работы в начальной школе, в соответствии и использовании системы упражнений, повышающих культуру речи учащихся начальных классов.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 xml:space="preserve">Работа со словарями может быть использована не только на уроках русского языка, развития речи, но и на уроках чтения с целью обогащения и уточнения представлений младших школьников о  предметах и явлениях действительности, активизации словаря. </w:t>
      </w:r>
    </w:p>
    <w:p w:rsidR="001C5AF5" w:rsidRPr="00BC33D4" w:rsidRDefault="001C5AF5" w:rsidP="001C5AF5">
      <w:pPr>
        <w:tabs>
          <w:tab w:val="left" w:pos="142"/>
          <w:tab w:val="left" w:pos="284"/>
          <w:tab w:val="left" w:pos="1843"/>
        </w:tabs>
        <w:spacing w:after="0" w:line="360" w:lineRule="auto"/>
        <w:ind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  <w:u w:val="single"/>
        </w:rPr>
        <w:t>Методы исследования</w:t>
      </w:r>
      <w:r w:rsidRPr="00BC33D4">
        <w:rPr>
          <w:rFonts w:ascii="Times New Roman" w:eastAsia="Times New Roman" w:hAnsi="Times New Roman" w:cs="Times New Roman"/>
          <w:sz w:val="28"/>
          <w:szCs w:val="28"/>
        </w:rPr>
        <w:t>:</w:t>
      </w:r>
    </w:p>
    <w:p w:rsidR="001C5AF5" w:rsidRPr="00BC33D4" w:rsidRDefault="001C5AF5" w:rsidP="001C5AF5">
      <w:pPr>
        <w:numPr>
          <w:ilvl w:val="0"/>
          <w:numId w:val="5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ассоциативный;</w:t>
      </w:r>
    </w:p>
    <w:p w:rsidR="001C5AF5" w:rsidRPr="00BC33D4" w:rsidRDefault="001C5AF5" w:rsidP="001C5AF5">
      <w:pPr>
        <w:numPr>
          <w:ilvl w:val="0"/>
          <w:numId w:val="5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60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теоретический;</w:t>
      </w:r>
    </w:p>
    <w:p w:rsidR="001C5AF5" w:rsidRPr="00DB58C9" w:rsidRDefault="001C5AF5" w:rsidP="001C5AF5">
      <w:pPr>
        <w:numPr>
          <w:ilvl w:val="0"/>
          <w:numId w:val="5"/>
        </w:numPr>
        <w:tabs>
          <w:tab w:val="left" w:pos="142"/>
          <w:tab w:val="left" w:pos="284"/>
          <w:tab w:val="left" w:pos="1843"/>
        </w:tabs>
        <w:spacing w:after="0" w:line="360" w:lineRule="auto"/>
        <w:ind w:left="0" w:firstLine="600"/>
        <w:jc w:val="both"/>
        <w:rPr>
          <w:rFonts w:ascii="Times New Roman" w:hAnsi="Times New Roman" w:cs="Times New Roman"/>
          <w:sz w:val="28"/>
          <w:szCs w:val="28"/>
        </w:rPr>
      </w:pPr>
      <w:r w:rsidRPr="00BC33D4">
        <w:rPr>
          <w:rFonts w:ascii="Times New Roman" w:eastAsia="Times New Roman" w:hAnsi="Times New Roman" w:cs="Times New Roman"/>
          <w:sz w:val="28"/>
          <w:szCs w:val="28"/>
        </w:rPr>
        <w:t>статистический.</w:t>
      </w:r>
    </w:p>
    <w:p w:rsidR="001C5AF5" w:rsidRDefault="001C5AF5" w:rsidP="001C5AF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4A7427">
        <w:rPr>
          <w:rFonts w:ascii="Times New Roman" w:hAnsi="Times New Roman" w:cs="Times New Roman"/>
          <w:sz w:val="28"/>
          <w:szCs w:val="28"/>
        </w:rPr>
        <w:t xml:space="preserve">Словари помогают учащимся не только правильно писать слова, определять их значения, объяснять происхождение слов, но и расширяют кругозор,  дают новые сведения из разных областей науки, техники, </w:t>
      </w:r>
      <w:r w:rsidRPr="004A7427">
        <w:rPr>
          <w:rFonts w:ascii="Times New Roman" w:hAnsi="Times New Roman" w:cs="Times New Roman"/>
          <w:sz w:val="28"/>
          <w:szCs w:val="28"/>
        </w:rPr>
        <w:lastRenderedPageBreak/>
        <w:t>искусства и литературы, развивают культуру речи, приобщают к истории народа.</w:t>
      </w:r>
    </w:p>
    <w:p w:rsidR="001C5AF5" w:rsidRPr="003607F9" w:rsidRDefault="001C5AF5" w:rsidP="001C5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 xml:space="preserve">Поэтому </w:t>
      </w:r>
      <w:r w:rsidRPr="00061458">
        <w:rPr>
          <w:rFonts w:ascii="Times New Roman" w:eastAsia="Times New Roman" w:hAnsi="Times New Roman" w:cs="Times New Roman"/>
          <w:sz w:val="28"/>
          <w:szCs w:val="24"/>
        </w:rPr>
        <w:t xml:space="preserve">целесообразно проводить работу со словарями не </w:t>
      </w:r>
      <w:proofErr w:type="spellStart"/>
      <w:r w:rsidRPr="00061458">
        <w:rPr>
          <w:rFonts w:ascii="Times New Roman" w:eastAsia="Times New Roman" w:hAnsi="Times New Roman" w:cs="Times New Roman"/>
          <w:sz w:val="28"/>
          <w:szCs w:val="24"/>
        </w:rPr>
        <w:t>фрагментально</w:t>
      </w:r>
      <w:proofErr w:type="spellEnd"/>
      <w:r w:rsidRPr="00061458">
        <w:rPr>
          <w:rFonts w:ascii="Times New Roman" w:eastAsia="Times New Roman" w:hAnsi="Times New Roman" w:cs="Times New Roman"/>
          <w:sz w:val="28"/>
          <w:szCs w:val="24"/>
        </w:rPr>
        <w:t>, а систематически, с 1 по 4 класс. Тем более что по требованиям ФГОС ученик должен научиться ориентироваться в соответствующих возрасту словарях и справочниках</w:t>
      </w:r>
      <w:r w:rsidRPr="00061458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:rsidR="001C5AF5" w:rsidRDefault="001C5AF5" w:rsidP="001C5AF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 сейчас мы с вами посмотрим, как </w:t>
      </w:r>
      <w:r w:rsidRPr="00061458">
        <w:rPr>
          <w:rFonts w:ascii="Times New Roman" w:hAnsi="Times New Roman" w:cs="Times New Roman"/>
          <w:sz w:val="28"/>
          <w:szCs w:val="28"/>
        </w:rPr>
        <w:t xml:space="preserve">к слову </w:t>
      </w:r>
      <w:r>
        <w:rPr>
          <w:rFonts w:ascii="Times New Roman" w:hAnsi="Times New Roman" w:cs="Times New Roman"/>
          <w:sz w:val="28"/>
          <w:szCs w:val="28"/>
        </w:rPr>
        <w:t>можно подойти</w:t>
      </w:r>
      <w:r w:rsidRPr="00061458">
        <w:rPr>
          <w:rFonts w:ascii="Times New Roman" w:hAnsi="Times New Roman" w:cs="Times New Roman"/>
          <w:sz w:val="28"/>
          <w:szCs w:val="28"/>
        </w:rPr>
        <w:t xml:space="preserve"> всесторонне: с точки зрения фонетической, словообразовательной, орфографической.</w:t>
      </w:r>
    </w:p>
    <w:p w:rsidR="001C5AF5" w:rsidRDefault="001C5AF5" w:rsidP="001C5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  <w:r>
        <w:rPr>
          <w:rFonts w:ascii="Times New Roman" w:eastAsia="Times New Roman" w:hAnsi="Times New Roman" w:cs="Times New Roman"/>
          <w:sz w:val="28"/>
          <w:szCs w:val="24"/>
        </w:rPr>
        <w:t>Перед вами текст. Я взяла ненецкую сказку «Три сестры», ее можно использовать и на уроках внеклассного чтения, и на уроках, когда мы проходим тему «Устное народное творчество».</w:t>
      </w:r>
    </w:p>
    <w:p w:rsidR="001C5AF5" w:rsidRPr="00061458" w:rsidRDefault="001C5AF5" w:rsidP="001C5AF5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458">
        <w:rPr>
          <w:rFonts w:ascii="Times New Roman" w:hAnsi="Times New Roman" w:cs="Times New Roman"/>
          <w:b/>
          <w:sz w:val="28"/>
          <w:szCs w:val="28"/>
        </w:rPr>
        <w:t>Вышла девушка из чума, стала позади саночек и покатила их навстречу пурге.</w:t>
      </w:r>
    </w:p>
    <w:p w:rsidR="001C5AF5" w:rsidRPr="00061458" w:rsidRDefault="001C5AF5" w:rsidP="001C5AF5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458">
        <w:rPr>
          <w:rFonts w:ascii="Times New Roman" w:hAnsi="Times New Roman" w:cs="Times New Roman"/>
          <w:b/>
          <w:sz w:val="28"/>
          <w:szCs w:val="28"/>
        </w:rPr>
        <w:t xml:space="preserve">А пурга </w:t>
      </w:r>
      <w:r w:rsidRPr="0007000E">
        <w:rPr>
          <w:rFonts w:ascii="Times New Roman" w:hAnsi="Times New Roman" w:cs="Times New Roman"/>
          <w:b/>
          <w:sz w:val="28"/>
          <w:szCs w:val="28"/>
          <w:u w:val="single"/>
        </w:rPr>
        <w:t>воет</w:t>
      </w:r>
      <w:r w:rsidRPr="00061458">
        <w:rPr>
          <w:rFonts w:ascii="Times New Roman" w:hAnsi="Times New Roman" w:cs="Times New Roman"/>
          <w:b/>
          <w:sz w:val="28"/>
          <w:szCs w:val="28"/>
        </w:rPr>
        <w:t xml:space="preserve">, </w:t>
      </w:r>
      <w:r w:rsidRPr="0007000E">
        <w:rPr>
          <w:rFonts w:ascii="Times New Roman" w:hAnsi="Times New Roman" w:cs="Times New Roman"/>
          <w:b/>
          <w:sz w:val="28"/>
          <w:szCs w:val="28"/>
          <w:u w:val="single"/>
        </w:rPr>
        <w:t>ревет</w:t>
      </w:r>
      <w:r w:rsidRPr="00061458">
        <w:rPr>
          <w:rFonts w:ascii="Times New Roman" w:hAnsi="Times New Roman" w:cs="Times New Roman"/>
          <w:b/>
          <w:sz w:val="28"/>
          <w:szCs w:val="28"/>
        </w:rPr>
        <w:t>, с ног валит, глаза слепит. Девушка сквозь пургу идет, ни одного отцовского слова не забывает. Развязываются на одежде вязки – не завязывает их, набирается в пимы снег – не вытряхивает его. Холодно, тяжело идти против ветра, а она не останавливается, все идет и идет.</w:t>
      </w:r>
    </w:p>
    <w:p w:rsidR="001C5AF5" w:rsidRPr="00061458" w:rsidRDefault="001C5AF5" w:rsidP="001C5AF5">
      <w:pPr>
        <w:spacing w:line="360" w:lineRule="auto"/>
        <w:ind w:firstLine="60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1458">
        <w:rPr>
          <w:rFonts w:ascii="Times New Roman" w:hAnsi="Times New Roman" w:cs="Times New Roman"/>
          <w:b/>
          <w:sz w:val="28"/>
          <w:szCs w:val="28"/>
        </w:rPr>
        <w:t xml:space="preserve">Дошла девушка до горы, поднялась на нее и увидела внизу стадо оленей. Села она на саночки и скатилась с горы прямо к чуму великана </w:t>
      </w:r>
      <w:proofErr w:type="spellStart"/>
      <w:r w:rsidRPr="00061458">
        <w:rPr>
          <w:rFonts w:ascii="Times New Roman" w:hAnsi="Times New Roman" w:cs="Times New Roman"/>
          <w:b/>
          <w:sz w:val="28"/>
          <w:szCs w:val="28"/>
        </w:rPr>
        <w:t>Котуры</w:t>
      </w:r>
      <w:proofErr w:type="spellEnd"/>
      <w:r w:rsidRPr="00061458">
        <w:rPr>
          <w:rFonts w:ascii="Times New Roman" w:hAnsi="Times New Roman" w:cs="Times New Roman"/>
          <w:b/>
          <w:sz w:val="28"/>
          <w:szCs w:val="28"/>
        </w:rPr>
        <w:t xml:space="preserve">. </w:t>
      </w:r>
    </w:p>
    <w:p w:rsidR="001C5AF5" w:rsidRDefault="001C5AF5" w:rsidP="001C5AF5">
      <w:pPr>
        <w:spacing w:line="360" w:lineRule="auto"/>
        <w:ind w:left="600" w:hanging="600"/>
        <w:jc w:val="right"/>
        <w:rPr>
          <w:rFonts w:ascii="Times New Roman" w:hAnsi="Times New Roman" w:cs="Times New Roman"/>
          <w:sz w:val="28"/>
          <w:szCs w:val="28"/>
        </w:rPr>
      </w:pPr>
      <w:r w:rsidRPr="00061458">
        <w:rPr>
          <w:rFonts w:ascii="Times New Roman" w:hAnsi="Times New Roman" w:cs="Times New Roman"/>
          <w:sz w:val="28"/>
          <w:szCs w:val="28"/>
        </w:rPr>
        <w:t>(Ненецкая сказка «Три сестры»).</w:t>
      </w:r>
    </w:p>
    <w:p w:rsidR="001C5AF5" w:rsidRPr="00F701E3" w:rsidRDefault="001C5AF5" w:rsidP="001C5AF5">
      <w:pPr>
        <w:spacing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Вопросы и задания к тексту: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О ком говорится в тексте? (О девушке).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Определите его тему. (Сильная девушка).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Перед вами отрывок из очень известной ненецкой сказки «Три сестры».</w:t>
      </w:r>
    </w:p>
    <w:p w:rsidR="001C5AF5" w:rsidRPr="00F701E3" w:rsidRDefault="001C5AF5" w:rsidP="001C5AF5">
      <w:pPr>
        <w:spacing w:after="0"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lastRenderedPageBreak/>
        <w:t>Сказка – это особый жанр устного народного творчества (фольклора). Они делятся на три группы: сказки о животных, волшебные и бытовые.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Как вы думаете, к какой группе сказок можно отнести данный текст? (волшебные сказки).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 xml:space="preserve">Если прочитаете эту сказку до конца, то увидите, что в ней действуют сверхъестественные силы – и добрые, и злые. Они творят чудеса: старушка помогает девушке за одну ночь разделать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камуса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 xml:space="preserve"> и шкуру оленя и сшить великану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Котура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 xml:space="preserve"> одежду. Девушка прибегает к помощи предметов и живых существ, обладающих волшебной силой.</w:t>
      </w:r>
    </w:p>
    <w:p w:rsidR="001C5AF5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Найдите в данном тексте</w:t>
      </w:r>
      <w:r w:rsidRPr="00F701E3">
        <w:rPr>
          <w:rFonts w:ascii="Times New Roman" w:hAnsi="Times New Roman" w:cs="Times New Roman"/>
          <w:sz w:val="28"/>
          <w:szCs w:val="28"/>
        </w:rPr>
        <w:t xml:space="preserve"> слова, относящиеся к</w:t>
      </w:r>
      <w:r>
        <w:rPr>
          <w:rFonts w:ascii="Times New Roman" w:hAnsi="Times New Roman" w:cs="Times New Roman"/>
          <w:sz w:val="28"/>
          <w:szCs w:val="28"/>
        </w:rPr>
        <w:t xml:space="preserve"> быту ненцев. (Ч</w:t>
      </w:r>
      <w:r w:rsidRPr="00F701E3">
        <w:rPr>
          <w:rFonts w:ascii="Times New Roman" w:hAnsi="Times New Roman" w:cs="Times New Roman"/>
          <w:sz w:val="28"/>
          <w:szCs w:val="28"/>
        </w:rPr>
        <w:t>ум, санки, пимы, олени).</w:t>
      </w:r>
    </w:p>
    <w:p w:rsidR="001C5AF5" w:rsidRPr="00F701E3" w:rsidRDefault="001C5AF5" w:rsidP="001C5AF5">
      <w:pPr>
        <w:spacing w:after="0" w:line="360" w:lineRule="auto"/>
        <w:ind w:left="600"/>
        <w:jc w:val="both"/>
        <w:rPr>
          <w:rFonts w:ascii="Times New Roman" w:hAnsi="Times New Roman" w:cs="Times New Roman"/>
          <w:sz w:val="28"/>
          <w:szCs w:val="28"/>
        </w:rPr>
      </w:pP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Посмотрите внимательно рисунки. Объясните лексическое значение этих слов. Используйте толковый словарь.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Рис.1.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901049" cy="1928191"/>
            <wp:effectExtent l="19050" t="0" r="0" b="0"/>
            <wp:docPr id="1" name="Рисунок 1" descr="CIMG7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MG781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232" cy="1932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F5" w:rsidRPr="00F701E3" w:rsidRDefault="001C5AF5" w:rsidP="001C5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Рис. 2.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73237" cy="1874350"/>
            <wp:effectExtent l="19050" t="0" r="3313" b="0"/>
            <wp:docPr id="2" name="Рисунок 2" descr="page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ge0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959" cy="187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5AF5" w:rsidRPr="00F701E3" w:rsidRDefault="001C5AF5" w:rsidP="001C5AF5">
      <w:pPr>
        <w:spacing w:after="0" w:line="360" w:lineRule="auto"/>
        <w:ind w:firstLine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lastRenderedPageBreak/>
        <w:t>Чум – переносное жилище северных народов – конической формы шатер, покрытый шкурами, корой, войлоком.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Пимы – меховые сапоги у северных народов.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Сани – зимняя повозка на полозьях.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Олень – крупное пар</w:t>
      </w:r>
      <w:r>
        <w:rPr>
          <w:rFonts w:ascii="Times New Roman" w:hAnsi="Times New Roman" w:cs="Times New Roman"/>
          <w:sz w:val="28"/>
          <w:szCs w:val="28"/>
        </w:rPr>
        <w:t>нокопытное с ветвистыми рогами.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108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Составьте с этими словами словосочетания или предложения.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108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 xml:space="preserve">Переведите на ненецкий язык слова олень, чум, сани, одежда. Используйте русско-ненецкий словарь Н.М. Терещенко. </w:t>
      </w:r>
    </w:p>
    <w:p w:rsidR="001C5AF5" w:rsidRPr="00F701E3" w:rsidRDefault="001C5AF5" w:rsidP="001C5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 xml:space="preserve">(олень – ты, чум – мя”, сани - хан, одежда –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ембдяр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>”.)</w:t>
      </w:r>
    </w:p>
    <w:p w:rsidR="001C5AF5" w:rsidRPr="00F701E3" w:rsidRDefault="001C5AF5" w:rsidP="001C5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С одним из этих слов составьте предложение и переведите на ненецкий язык.</w:t>
      </w:r>
    </w:p>
    <w:p w:rsidR="001C5AF5" w:rsidRPr="00F701E3" w:rsidRDefault="001C5AF5" w:rsidP="001C5AF5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01E3">
        <w:rPr>
          <w:rFonts w:ascii="Times New Roman" w:hAnsi="Times New Roman" w:cs="Times New Roman"/>
          <w:sz w:val="28"/>
          <w:szCs w:val="28"/>
        </w:rPr>
        <w:t>(Олени пасутся между кочками.</w:t>
      </w:r>
      <w:proofErr w:type="gramEnd"/>
      <w:r w:rsidRPr="00F70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1E3">
        <w:rPr>
          <w:rFonts w:ascii="Times New Roman" w:hAnsi="Times New Roman" w:cs="Times New Roman"/>
          <w:sz w:val="28"/>
          <w:szCs w:val="28"/>
        </w:rPr>
        <w:t xml:space="preserve">Ты” 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седи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 xml:space="preserve">”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понгана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701E3">
        <w:rPr>
          <w:rFonts w:ascii="Times New Roman" w:hAnsi="Times New Roman" w:cs="Times New Roman"/>
          <w:sz w:val="28"/>
          <w:szCs w:val="28"/>
        </w:rPr>
        <w:t>хадырна</w:t>
      </w:r>
      <w:proofErr w:type="spellEnd"/>
      <w:r w:rsidRPr="00F701E3">
        <w:rPr>
          <w:rFonts w:ascii="Times New Roman" w:hAnsi="Times New Roman" w:cs="Times New Roman"/>
          <w:sz w:val="28"/>
          <w:szCs w:val="28"/>
        </w:rPr>
        <w:t>”.)</w:t>
      </w:r>
      <w:proofErr w:type="gramEnd"/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108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Что вы знаете о происхождении слова одежда. Используйте этимологический словарь.</w:t>
      </w:r>
    </w:p>
    <w:p w:rsidR="001C5AF5" w:rsidRPr="00F701E3" w:rsidRDefault="001C5AF5" w:rsidP="001C5AF5">
      <w:pPr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F701E3">
        <w:rPr>
          <w:rFonts w:ascii="Times New Roman" w:hAnsi="Times New Roman" w:cs="Times New Roman"/>
          <w:sz w:val="28"/>
          <w:szCs w:val="28"/>
        </w:rPr>
        <w:t>(Слово одежда» образовалось от одеть, которое, в свою очередь, - от деть в значении «класть, ставить».</w:t>
      </w:r>
      <w:proofErr w:type="gramEnd"/>
      <w:r w:rsidRPr="00F701E3">
        <w:rPr>
          <w:rFonts w:ascii="Times New Roman" w:hAnsi="Times New Roman" w:cs="Times New Roman"/>
          <w:sz w:val="28"/>
          <w:szCs w:val="28"/>
        </w:rPr>
        <w:t xml:space="preserve"> В слове одежда исторически выделяется приставка </w:t>
      </w:r>
      <w:proofErr w:type="gramStart"/>
      <w:r w:rsidRPr="00F701E3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Pr="00F701E3">
        <w:rPr>
          <w:rFonts w:ascii="Times New Roman" w:hAnsi="Times New Roman" w:cs="Times New Roman"/>
          <w:sz w:val="28"/>
          <w:szCs w:val="28"/>
        </w:rPr>
        <w:t>.) Составьте с этим словом предложение.</w:t>
      </w:r>
    </w:p>
    <w:p w:rsidR="001C5AF5" w:rsidRPr="00D47538" w:rsidRDefault="00F773F5" w:rsidP="001C5AF5">
      <w:pPr>
        <w:numPr>
          <w:ilvl w:val="0"/>
          <w:numId w:val="1"/>
        </w:numPr>
        <w:tabs>
          <w:tab w:val="clear" w:pos="1320"/>
          <w:tab w:val="num" w:pos="1080"/>
        </w:tabs>
        <w:spacing w:after="0" w:line="360" w:lineRule="auto"/>
        <w:ind w:left="5160" w:hanging="516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0;margin-top:43.2pt;width:246pt;height:186.8pt;z-index:251658240;mso-wrap-style:none" stroked="f">
            <v:textbox style="mso-fit-shape-to-text:t">
              <w:txbxContent>
                <w:p w:rsidR="001C5AF5" w:rsidRDefault="001C5AF5" w:rsidP="001C5AF5">
                  <w:r>
                    <w:rPr>
                      <w:noProof/>
                    </w:rPr>
                    <w:drawing>
                      <wp:inline distT="0" distB="0" distL="0" distR="0">
                        <wp:extent cx="1880783" cy="1609344"/>
                        <wp:effectExtent l="19050" t="0" r="5167" b="0"/>
                        <wp:docPr id="3" name="Рисунок 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889633" cy="161691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1C5AF5" w:rsidRPr="00D41DF6">
        <w:rPr>
          <w:rFonts w:ascii="Times New Roman" w:hAnsi="Times New Roman" w:cs="Times New Roman"/>
          <w:sz w:val="28"/>
          <w:szCs w:val="28"/>
        </w:rPr>
        <w:t xml:space="preserve">Посмотрите внимательно рисунок 3. Что изображено на рисунке? Вы знаете, что одежда ненцев хорошо приспособлена к кочевому образу жизни. Все местное население, выезжая на оленях в тундру, обязательно надевает … малицу (мужчины) или … </w:t>
      </w:r>
      <w:proofErr w:type="spellStart"/>
      <w:r w:rsidR="001C5AF5" w:rsidRPr="00D41DF6">
        <w:rPr>
          <w:rFonts w:ascii="Times New Roman" w:hAnsi="Times New Roman" w:cs="Times New Roman"/>
          <w:sz w:val="28"/>
          <w:szCs w:val="28"/>
        </w:rPr>
        <w:t>паницу</w:t>
      </w:r>
      <w:proofErr w:type="spellEnd"/>
      <w:r w:rsidR="001C5AF5" w:rsidRPr="00D41DF6">
        <w:rPr>
          <w:rFonts w:ascii="Times New Roman" w:hAnsi="Times New Roman" w:cs="Times New Roman"/>
          <w:sz w:val="28"/>
          <w:szCs w:val="28"/>
        </w:rPr>
        <w:t xml:space="preserve"> (женщины). 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12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 xml:space="preserve">Прочитайте предложение со словом ГЛАЗ. Определите его лексическое значение. Является ли это слово многозначным? Проверь по словарю. </w:t>
      </w:r>
      <w:proofErr w:type="gramStart"/>
      <w:r w:rsidRPr="00F701E3">
        <w:rPr>
          <w:rFonts w:ascii="Times New Roman" w:hAnsi="Times New Roman" w:cs="Times New Roman"/>
          <w:sz w:val="28"/>
          <w:szCs w:val="28"/>
        </w:rPr>
        <w:t xml:space="preserve">(Слово «глаз» является многозначным, так как у слова несколько значений: </w:t>
      </w:r>
      <w:proofErr w:type="gramEnd"/>
    </w:p>
    <w:p w:rsidR="001C5AF5" w:rsidRPr="00F701E3" w:rsidRDefault="001C5AF5" w:rsidP="001C5AF5">
      <w:pPr>
        <w:numPr>
          <w:ilvl w:val="0"/>
          <w:numId w:val="2"/>
        </w:numPr>
        <w:tabs>
          <w:tab w:val="clear" w:pos="1320"/>
          <w:tab w:val="num" w:pos="108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орган зрения, а также само зрение;</w:t>
      </w:r>
    </w:p>
    <w:p w:rsidR="001C5AF5" w:rsidRPr="00F701E3" w:rsidRDefault="001C5AF5" w:rsidP="001C5AF5">
      <w:pPr>
        <w:numPr>
          <w:ilvl w:val="0"/>
          <w:numId w:val="2"/>
        </w:numPr>
        <w:tabs>
          <w:tab w:val="clear" w:pos="1320"/>
          <w:tab w:val="num" w:pos="1080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>присмотр, надзор.</w:t>
      </w:r>
    </w:p>
    <w:p w:rsidR="001C5AF5" w:rsidRPr="00F701E3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left="600" w:hanging="60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lastRenderedPageBreak/>
        <w:t>Прочитайте второе предложение. В прямом или переносном значении употреблены    подчеркнутые слова.  (Слова употреблены в переносном значении).</w:t>
      </w:r>
    </w:p>
    <w:p w:rsidR="001C5AF5" w:rsidRDefault="001C5AF5" w:rsidP="001C5AF5">
      <w:pPr>
        <w:numPr>
          <w:ilvl w:val="0"/>
          <w:numId w:val="1"/>
        </w:numPr>
        <w:tabs>
          <w:tab w:val="clear" w:pos="1320"/>
          <w:tab w:val="num" w:pos="600"/>
        </w:tabs>
        <w:spacing w:after="0" w:line="360" w:lineRule="auto"/>
        <w:ind w:hanging="13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Составьте</w:t>
      </w:r>
      <w:r w:rsidRPr="00F701E3">
        <w:rPr>
          <w:rFonts w:ascii="Times New Roman" w:hAnsi="Times New Roman" w:cs="Times New Roman"/>
          <w:sz w:val="28"/>
          <w:szCs w:val="28"/>
        </w:rPr>
        <w:t xml:space="preserve"> предложения с этими словами в прямом значении.</w:t>
      </w:r>
    </w:p>
    <w:p w:rsidR="001C5AF5" w:rsidRPr="00F701E3" w:rsidRDefault="001C5AF5" w:rsidP="001C5AF5">
      <w:pPr>
        <w:spacing w:after="0" w:line="360" w:lineRule="auto"/>
        <w:ind w:left="1320"/>
        <w:jc w:val="both"/>
        <w:rPr>
          <w:rFonts w:ascii="Times New Roman" w:hAnsi="Times New Roman" w:cs="Times New Roman"/>
          <w:sz w:val="28"/>
          <w:szCs w:val="28"/>
        </w:rPr>
      </w:pPr>
      <w:r w:rsidRPr="00F70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1E3">
        <w:rPr>
          <w:rFonts w:ascii="Times New Roman" w:hAnsi="Times New Roman" w:cs="Times New Roman"/>
          <w:sz w:val="28"/>
          <w:szCs w:val="28"/>
        </w:rPr>
        <w:t>(На улице воет собака.</w:t>
      </w:r>
      <w:proofErr w:type="gramEnd"/>
      <w:r w:rsidRPr="00F701E3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F701E3">
        <w:rPr>
          <w:rFonts w:ascii="Times New Roman" w:hAnsi="Times New Roman" w:cs="Times New Roman"/>
          <w:sz w:val="28"/>
          <w:szCs w:val="28"/>
        </w:rPr>
        <w:t>В песочнице ревут маленькие дети.).</w:t>
      </w:r>
      <w:proofErr w:type="gramEnd"/>
    </w:p>
    <w:p w:rsidR="001C5AF5" w:rsidRDefault="001C5AF5" w:rsidP="001C5AF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4"/>
        </w:rPr>
      </w:pPr>
    </w:p>
    <w:p w:rsidR="001C5AF5" w:rsidRDefault="001C5AF5" w:rsidP="001C5AF5">
      <w:pPr>
        <w:pStyle w:val="2"/>
        <w:ind w:firstLine="600"/>
        <w:rPr>
          <w:sz w:val="28"/>
          <w:szCs w:val="28"/>
        </w:rPr>
      </w:pPr>
      <w:r>
        <w:rPr>
          <w:sz w:val="28"/>
          <w:szCs w:val="28"/>
        </w:rPr>
        <w:t>Для того чтобы полноценно использовать словари, а тем более получать интеллектуальное удовлетворение от чтения словаря, у младшего школьника должна быть сформирована лексикографическая компетенция:</w:t>
      </w:r>
    </w:p>
    <w:p w:rsidR="001C5AF5" w:rsidRDefault="001C5AF5" w:rsidP="001C5AF5">
      <w:pPr>
        <w:pStyle w:val="2"/>
        <w:numPr>
          <w:ilvl w:val="0"/>
          <w:numId w:val="3"/>
        </w:numPr>
        <w:tabs>
          <w:tab w:val="clear" w:pos="2727"/>
          <w:tab w:val="num" w:pos="1080"/>
        </w:tabs>
        <w:ind w:left="0" w:firstLine="600"/>
        <w:rPr>
          <w:sz w:val="28"/>
          <w:szCs w:val="28"/>
        </w:rPr>
      </w:pPr>
      <w:r>
        <w:rPr>
          <w:sz w:val="28"/>
          <w:szCs w:val="28"/>
        </w:rPr>
        <w:t>осознанное обращение к словарям для решения познавательных задач;</w:t>
      </w:r>
    </w:p>
    <w:p w:rsidR="001C5AF5" w:rsidRDefault="001C5AF5" w:rsidP="001C5AF5">
      <w:pPr>
        <w:pStyle w:val="2"/>
        <w:numPr>
          <w:ilvl w:val="0"/>
          <w:numId w:val="3"/>
        </w:numPr>
        <w:tabs>
          <w:tab w:val="clear" w:pos="2727"/>
          <w:tab w:val="num" w:pos="1080"/>
        </w:tabs>
        <w:ind w:left="0" w:firstLine="600"/>
        <w:rPr>
          <w:sz w:val="28"/>
          <w:szCs w:val="28"/>
        </w:rPr>
      </w:pPr>
      <w:r>
        <w:rPr>
          <w:sz w:val="28"/>
          <w:szCs w:val="28"/>
        </w:rPr>
        <w:t>знание типологии словарей и умение выбрать нужное лексикографическое издание;</w:t>
      </w:r>
    </w:p>
    <w:p w:rsidR="001C5AF5" w:rsidRDefault="001C5AF5" w:rsidP="001C5AF5">
      <w:pPr>
        <w:pStyle w:val="2"/>
        <w:numPr>
          <w:ilvl w:val="0"/>
          <w:numId w:val="3"/>
        </w:numPr>
        <w:tabs>
          <w:tab w:val="clear" w:pos="2727"/>
          <w:tab w:val="num" w:pos="1080"/>
        </w:tabs>
        <w:ind w:left="0" w:firstLine="600"/>
        <w:rPr>
          <w:sz w:val="28"/>
          <w:szCs w:val="28"/>
        </w:rPr>
      </w:pPr>
      <w:r>
        <w:rPr>
          <w:sz w:val="28"/>
          <w:szCs w:val="28"/>
        </w:rPr>
        <w:t>знание структуры словаря;</w:t>
      </w:r>
    </w:p>
    <w:p w:rsidR="001C5AF5" w:rsidRDefault="001C5AF5" w:rsidP="001C5AF5">
      <w:pPr>
        <w:pStyle w:val="2"/>
        <w:numPr>
          <w:ilvl w:val="0"/>
          <w:numId w:val="3"/>
        </w:numPr>
        <w:tabs>
          <w:tab w:val="clear" w:pos="2727"/>
          <w:tab w:val="num" w:pos="1080"/>
        </w:tabs>
        <w:ind w:left="0" w:firstLine="600"/>
        <w:rPr>
          <w:sz w:val="28"/>
          <w:szCs w:val="28"/>
        </w:rPr>
      </w:pPr>
      <w:r>
        <w:rPr>
          <w:sz w:val="28"/>
          <w:szCs w:val="28"/>
        </w:rPr>
        <w:t>быстрое ориентирование в структуре словарных статей каждого типа словаря;</w:t>
      </w:r>
    </w:p>
    <w:p w:rsidR="001C5AF5" w:rsidRDefault="001C5AF5" w:rsidP="001C5AF5">
      <w:pPr>
        <w:pStyle w:val="2"/>
        <w:numPr>
          <w:ilvl w:val="0"/>
          <w:numId w:val="3"/>
        </w:numPr>
        <w:tabs>
          <w:tab w:val="clear" w:pos="2727"/>
          <w:tab w:val="num" w:pos="1080"/>
        </w:tabs>
        <w:ind w:left="0" w:firstLine="600"/>
        <w:rPr>
          <w:sz w:val="28"/>
          <w:szCs w:val="28"/>
        </w:rPr>
      </w:pPr>
      <w:r>
        <w:rPr>
          <w:sz w:val="28"/>
          <w:szCs w:val="28"/>
        </w:rPr>
        <w:t>умение воспринимать текст лексикографического издания, извлекать из него нужную информацию.</w:t>
      </w:r>
    </w:p>
    <w:p w:rsidR="001C5AF5" w:rsidRDefault="001C5AF5" w:rsidP="001C5AF5">
      <w:pPr>
        <w:pStyle w:val="2"/>
        <w:tabs>
          <w:tab w:val="num" w:pos="1080"/>
        </w:tabs>
        <w:ind w:left="600" w:firstLine="0"/>
        <w:rPr>
          <w:sz w:val="28"/>
          <w:szCs w:val="28"/>
        </w:rPr>
      </w:pPr>
    </w:p>
    <w:p w:rsidR="001C5AF5" w:rsidRPr="00D41DF6" w:rsidRDefault="001C5AF5" w:rsidP="001C5AF5">
      <w:pPr>
        <w:pStyle w:val="a3"/>
        <w:tabs>
          <w:tab w:val="left" w:pos="1843"/>
        </w:tabs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DF6">
        <w:rPr>
          <w:rFonts w:ascii="Times New Roman" w:eastAsia="Times New Roman" w:hAnsi="Times New Roman" w:cs="Times New Roman"/>
          <w:sz w:val="28"/>
          <w:szCs w:val="28"/>
        </w:rPr>
        <w:t>Главный смысл обращения к словарям состоит не только в получении необходимой информации, но и в возможности  постижения русского языка во всей его полноте, что открывает неограниченные возможности проникновения в национальную культуру, отраженную в тончайших оттенках языка.</w:t>
      </w:r>
    </w:p>
    <w:p w:rsidR="00F773F5" w:rsidRDefault="001C5AF5" w:rsidP="001C5AF5">
      <w:r w:rsidRPr="00D41DF6">
        <w:rPr>
          <w:rFonts w:ascii="Times New Roman" w:eastAsia="Times New Roman" w:hAnsi="Times New Roman" w:cs="Times New Roman"/>
          <w:sz w:val="28"/>
          <w:szCs w:val="28"/>
        </w:rPr>
        <w:t>Основные усилия должны направляться не на то, чтобы запомнить язык, а на то, чтобы воспитать в себе потребность и готовность постоянно его изучать, уточнять свои познания, делать открытия, таким образом «утончая свое языковое чутье, воспитывая по-настоящему деловое, бережное отношение к языку и участвуя в развитии, совершенствовании и очищении</w:t>
      </w:r>
      <w:r w:rsidR="009D4433">
        <w:rPr>
          <w:rFonts w:ascii="Times New Roman" w:eastAsia="Times New Roman" w:hAnsi="Times New Roman" w:cs="Times New Roman"/>
          <w:sz w:val="28"/>
          <w:szCs w:val="28"/>
        </w:rPr>
        <w:t>».</w:t>
      </w:r>
    </w:p>
    <w:sectPr w:rsidR="00F773F5" w:rsidSect="00F773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0993D04"/>
    <w:multiLevelType w:val="hybridMultilevel"/>
    <w:tmpl w:val="A09295D8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abstractNum w:abstractNumId="1">
    <w:nsid w:val="383160FB"/>
    <w:multiLevelType w:val="hybridMultilevel"/>
    <w:tmpl w:val="AEF6C792"/>
    <w:lvl w:ilvl="0" w:tplc="41EA2818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2">
    <w:nsid w:val="6D6C21C5"/>
    <w:multiLevelType w:val="hybridMultilevel"/>
    <w:tmpl w:val="10A87038"/>
    <w:lvl w:ilvl="0" w:tplc="1F4ACF24">
      <w:start w:val="1"/>
      <w:numFmt w:val="decimal"/>
      <w:lvlText w:val="%1."/>
      <w:lvlJc w:val="left"/>
      <w:pPr>
        <w:tabs>
          <w:tab w:val="num" w:pos="927"/>
        </w:tabs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abstractNum w:abstractNumId="3">
    <w:nsid w:val="6E6024D4"/>
    <w:multiLevelType w:val="hybridMultilevel"/>
    <w:tmpl w:val="414E9FF4"/>
    <w:lvl w:ilvl="0" w:tplc="0419000F">
      <w:start w:val="1"/>
      <w:numFmt w:val="decimal"/>
      <w:lvlText w:val="%1."/>
      <w:lvlJc w:val="left"/>
      <w:pPr>
        <w:tabs>
          <w:tab w:val="num" w:pos="2727"/>
        </w:tabs>
        <w:ind w:left="272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3447"/>
        </w:tabs>
        <w:ind w:left="344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4167"/>
        </w:tabs>
        <w:ind w:left="416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4887"/>
        </w:tabs>
        <w:ind w:left="488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5607"/>
        </w:tabs>
        <w:ind w:left="560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6327"/>
        </w:tabs>
        <w:ind w:left="632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7047"/>
        </w:tabs>
        <w:ind w:left="704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7767"/>
        </w:tabs>
        <w:ind w:left="776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8487"/>
        </w:tabs>
        <w:ind w:left="8487" w:hanging="180"/>
      </w:pPr>
    </w:lvl>
  </w:abstractNum>
  <w:abstractNum w:abstractNumId="4">
    <w:nsid w:val="73D87DB4"/>
    <w:multiLevelType w:val="hybridMultilevel"/>
    <w:tmpl w:val="ECF87E20"/>
    <w:lvl w:ilvl="0" w:tplc="0419000F">
      <w:start w:val="1"/>
      <w:numFmt w:val="decimal"/>
      <w:lvlText w:val="%1."/>
      <w:lvlJc w:val="left"/>
      <w:pPr>
        <w:tabs>
          <w:tab w:val="num" w:pos="1320"/>
        </w:tabs>
        <w:ind w:left="13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40"/>
        </w:tabs>
        <w:ind w:left="20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60"/>
        </w:tabs>
        <w:ind w:left="27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80"/>
        </w:tabs>
        <w:ind w:left="34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200"/>
        </w:tabs>
        <w:ind w:left="42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920"/>
        </w:tabs>
        <w:ind w:left="49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40"/>
        </w:tabs>
        <w:ind w:left="56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60"/>
        </w:tabs>
        <w:ind w:left="63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80"/>
        </w:tabs>
        <w:ind w:left="7080" w:hanging="180"/>
      </w:pPr>
    </w:lvl>
  </w:abstractNum>
  <w:num w:numId="1">
    <w:abstractNumId w:val="0"/>
  </w:num>
  <w:num w:numId="2">
    <w:abstractNumId w:val="4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1C5AF5"/>
    <w:rsid w:val="001C5AF5"/>
    <w:rsid w:val="009D4433"/>
    <w:rsid w:val="00F773F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3F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2">
    <w:name w:val="Body Text Indent 2"/>
    <w:basedOn w:val="a"/>
    <w:link w:val="20"/>
    <w:rsid w:val="001C5AF5"/>
    <w:pPr>
      <w:spacing w:after="0" w:line="360" w:lineRule="auto"/>
      <w:ind w:firstLine="993"/>
      <w:jc w:val="both"/>
    </w:pPr>
    <w:rPr>
      <w:rFonts w:ascii="Times New Roman" w:eastAsia="Times New Roman" w:hAnsi="Times New Roman" w:cs="Times New Roman"/>
      <w:bCs/>
      <w:sz w:val="24"/>
      <w:szCs w:val="24"/>
    </w:rPr>
  </w:style>
  <w:style w:type="character" w:customStyle="1" w:styleId="20">
    <w:name w:val="Основной текст с отступом 2 Знак"/>
    <w:basedOn w:val="a0"/>
    <w:link w:val="2"/>
    <w:rsid w:val="001C5AF5"/>
    <w:rPr>
      <w:rFonts w:ascii="Times New Roman" w:eastAsia="Times New Roman" w:hAnsi="Times New Roman" w:cs="Times New Roman"/>
      <w:bCs/>
      <w:sz w:val="24"/>
      <w:szCs w:val="24"/>
    </w:rPr>
  </w:style>
  <w:style w:type="paragraph" w:styleId="a3">
    <w:name w:val="List Paragraph"/>
    <w:basedOn w:val="a"/>
    <w:uiPriority w:val="34"/>
    <w:qFormat/>
    <w:rsid w:val="001C5AF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C5A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C5A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1195</Words>
  <Characters>6812</Characters>
  <Application>Microsoft Office Word</Application>
  <DocSecurity>0</DocSecurity>
  <Lines>56</Lines>
  <Paragraphs>15</Paragraphs>
  <ScaleCrop>false</ScaleCrop>
  <Company/>
  <LinksUpToDate>false</LinksUpToDate>
  <CharactersWithSpaces>7992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2022-10-09T19:09:00Z</dcterms:created>
  <dcterms:modified xsi:type="dcterms:W3CDTF">2022-10-09T19:10:00Z</dcterms:modified>
</cp:coreProperties>
</file>