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1B" w:rsidRPr="00435B1B" w:rsidRDefault="00435B1B" w:rsidP="00B524D2">
      <w:pPr>
        <w:ind w:firstLine="709"/>
        <w:jc w:val="right"/>
        <w:rPr>
          <w:b/>
        </w:rPr>
      </w:pPr>
    </w:p>
    <w:tbl>
      <w:tblPr>
        <w:tblW w:w="4927" w:type="pct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8"/>
      </w:tblGrid>
      <w:tr w:rsidR="007A0BB4" w:rsidRPr="007A0BB4" w:rsidTr="006A4B8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A8C" w:rsidRDefault="00DE0A8C" w:rsidP="005F171D">
            <w:pPr>
              <w:ind w:firstLine="709"/>
              <w:jc w:val="center"/>
              <w:rPr>
                <w:noProof/>
                <w:lang w:eastAsia="ru-RU"/>
              </w:rPr>
            </w:pPr>
          </w:p>
          <w:p w:rsidR="00435B1B" w:rsidRPr="00C701C3" w:rsidRDefault="006A4B87" w:rsidP="003024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B526DF" wp14:editId="1703162E">
                  <wp:extent cx="1258938" cy="771450"/>
                  <wp:effectExtent l="0" t="0" r="0" b="0"/>
                  <wp:docPr id="3" name="Рисунок 3" descr="http://znanie.spb.ru/wp-content/uploads/2016/11/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nanie.spb.ru/wp-content/uploads/2016/11/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89" cy="778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</w:t>
            </w:r>
            <w:r w:rsidR="00435B1B">
              <w:rPr>
                <w:noProof/>
                <w:lang w:eastAsia="ru-RU"/>
              </w:rPr>
              <w:drawing>
                <wp:inline distT="0" distB="0" distL="0" distR="0" wp14:anchorId="4F46227A" wp14:editId="50A58A06">
                  <wp:extent cx="1480185" cy="986790"/>
                  <wp:effectExtent l="0" t="0" r="5715" b="3810"/>
                  <wp:docPr id="2" name="Рисунок 2" descr="https://im0-tub-ru.yandex.net/i?id=66ba2ede481adb34e5ef5c2fe56aa17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66ba2ede481adb34e5ef5c2fe56aa17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70" cy="989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242B">
              <w:rPr>
                <w:noProof/>
                <w:lang w:eastAsia="ru-RU"/>
              </w:rPr>
              <w:t xml:space="preserve">                </w:t>
            </w:r>
            <w:r w:rsidR="0030242B">
              <w:rPr>
                <w:noProof/>
                <w:lang w:eastAsia="ru-RU"/>
              </w:rPr>
              <w:drawing>
                <wp:inline distT="0" distB="0" distL="0" distR="0" wp14:anchorId="76485417" wp14:editId="4FCEF535">
                  <wp:extent cx="1038225" cy="990491"/>
                  <wp:effectExtent l="0" t="0" r="0" b="635"/>
                  <wp:docPr id="1" name="Рисунок 1" descr="http://is5.mzstatic.com/image/thumb/Purple41/v4/61/f1/c5/61f1c500-ca30-8a02-2e67-00e812be150b/source/512x512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s5.mzstatic.com/image/thumb/Purple41/v4/61/f1/c5/61f1c500-ca30-8a02-2e67-00e812be150b/source/512x512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72" cy="99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B1B" w:rsidRDefault="00435B1B" w:rsidP="005F17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171D" w:rsidRPr="005F171D" w:rsidRDefault="005F171D" w:rsidP="00094A95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6"/>
                <w:lang w:eastAsia="ru-RU"/>
              </w:rPr>
            </w:pPr>
          </w:p>
        </w:tc>
      </w:tr>
      <w:tr w:rsidR="007A0BB4" w:rsidRPr="007A0BB4" w:rsidTr="006A4B8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0BB4" w:rsidRPr="007A0BB4" w:rsidRDefault="007A0BB4" w:rsidP="00B524D2">
            <w:pPr>
              <w:spacing w:after="0" w:line="312" w:lineRule="atLeast"/>
              <w:ind w:firstLine="709"/>
              <w:rPr>
                <w:rFonts w:ascii="Trebuchet MS" w:eastAsia="Times New Roman" w:hAnsi="Trebuchet MS" w:cs="Times New Roman"/>
                <w:color w:val="999999"/>
                <w:sz w:val="5"/>
                <w:szCs w:val="5"/>
                <w:lang w:eastAsia="ru-RU"/>
              </w:rPr>
            </w:pPr>
          </w:p>
        </w:tc>
      </w:tr>
      <w:tr w:rsidR="007A0BB4" w:rsidRPr="00133970" w:rsidTr="006A4B8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0BB4" w:rsidRPr="00094A95" w:rsidRDefault="007A0BB4" w:rsidP="00094A95">
            <w:pPr>
              <w:spacing w:after="25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D3412D" w:rsidRDefault="0063544F" w:rsidP="003024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0" w:name="_GoBack"/>
            <w:r w:rsidRP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Положение</w:t>
            </w:r>
          </w:p>
          <w:p w:rsidR="0030242B" w:rsidRPr="008B7FCE" w:rsidRDefault="0030242B" w:rsidP="003024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конкурсе среди педагогов </w:t>
            </w:r>
            <w:r w:rsidRPr="008B7FCE">
              <w:rPr>
                <w:rFonts w:ascii="Times New Roman" w:hAnsi="Times New Roman" w:cs="Times New Roman"/>
                <w:b/>
                <w:sz w:val="28"/>
                <w:szCs w:val="28"/>
              </w:rPr>
              <w:t>на лучшее задания для Общероссийской общественной акции «Пока в России Пушкин длится…»</w:t>
            </w:r>
          </w:p>
          <w:bookmarkEnd w:id="0"/>
          <w:p w:rsidR="0030242B" w:rsidRPr="009D1F18" w:rsidRDefault="0030242B" w:rsidP="0030242B">
            <w:pPr>
              <w:keepLines/>
              <w:suppressAutoHyphens/>
              <w:snapToGrid w:val="0"/>
              <w:ind w:right="176"/>
            </w:pPr>
            <w:r w:rsidRPr="009D1F18">
              <w:t xml:space="preserve">конкурс среди педагогов. Педагоги, чьи задания войдут в материалы акции 2017 года, отмечены сертификатами и путевками для участия в </w:t>
            </w:r>
            <w:r w:rsidRPr="009D1F18">
              <w:rPr>
                <w:lang w:val="en-US"/>
              </w:rPr>
              <w:t>III</w:t>
            </w:r>
            <w:r w:rsidRPr="009D1F18">
              <w:t xml:space="preserve"> Всероссийском форуме учителей русского языка и литературы, проводимом ОО АССУЛ (не менее 10 человек).</w:t>
            </w:r>
          </w:p>
          <w:p w:rsidR="0030242B" w:rsidRPr="00F0140D" w:rsidRDefault="0030242B" w:rsidP="0030242B">
            <w:pPr>
              <w:keepLines/>
              <w:suppressAutoHyphens/>
              <w:snapToGrid w:val="0"/>
              <w:ind w:right="176"/>
              <w:rPr>
                <w:b/>
              </w:rPr>
            </w:pPr>
            <w:r w:rsidRPr="009D1F18">
              <w:t xml:space="preserve">2. Проведена Общероссийская общественная акция «Пока в России Пушкин длится….». </w:t>
            </w:r>
            <w:r w:rsidRPr="00F0140D">
              <w:rPr>
                <w:b/>
              </w:rPr>
              <w:t xml:space="preserve">В акции примут участие не менее 2000 человек: учащиеся, студенты, педагоги, библиотекари и взрослые не менее 30 регионов Российской Федерации. </w:t>
            </w:r>
          </w:p>
          <w:p w:rsidR="0030242B" w:rsidRDefault="0030242B" w:rsidP="00A31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30242B" w:rsidRPr="00094A95" w:rsidRDefault="0030242B" w:rsidP="00A31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8538E0" w:rsidRPr="00094A95" w:rsidRDefault="005F171D" w:rsidP="00094A95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  <w:p w:rsidR="009B3B44" w:rsidRPr="0030242B" w:rsidRDefault="002D68D1" w:rsidP="0030242B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Положение регламентирует порядок организации и проведения конкурса </w:t>
            </w:r>
            <w:r w:rsidR="0030242B" w:rsidRPr="003024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среди педагогов </w:t>
            </w:r>
            <w:r w:rsidR="0030242B" w:rsidRPr="0030242B">
              <w:rPr>
                <w:rFonts w:ascii="Times New Roman" w:hAnsi="Times New Roman" w:cs="Times New Roman"/>
                <w:sz w:val="28"/>
                <w:szCs w:val="28"/>
              </w:rPr>
              <w:t>на лучшее задания для Общероссийской общественной акции «Пока в России Пушкин длится…»</w:t>
            </w:r>
            <w:r w:rsidR="003024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524D2" w:rsidRPr="00106BA3" w:rsidRDefault="00FB12E2" w:rsidP="00106BA3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конкурса –</w:t>
            </w:r>
            <w:r w:rsidRPr="00FB1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B12E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комплекса мер по привлечению внимания общественности регионов к проблеме развития интереса к родному языку, </w:t>
            </w:r>
            <w:r w:rsidR="00D6659B" w:rsidRPr="00FB12E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речевой </w:t>
            </w:r>
            <w:r w:rsidR="00D6659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B12E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6659B">
              <w:rPr>
                <w:rFonts w:ascii="Times New Roman" w:hAnsi="Times New Roman" w:cs="Times New Roman"/>
                <w:sz w:val="28"/>
                <w:szCs w:val="28"/>
              </w:rPr>
              <w:t>ункциональной грамотности молодежи России.</w:t>
            </w:r>
          </w:p>
          <w:p w:rsidR="0030242B" w:rsidRPr="0030242B" w:rsidRDefault="0030242B" w:rsidP="00D6659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 основе отобранных конкурсных материалов будут создаваться материалы для проведения общественной акции «Пока в России Пушкин длится…»  </w:t>
            </w:r>
          </w:p>
          <w:p w:rsidR="00A3166D" w:rsidRPr="00D6659B" w:rsidRDefault="00D6659B" w:rsidP="00D6659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7A0BB4"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адачи Конкурса</w:t>
            </w:r>
            <w:r w:rsid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A3166D" w:rsidRDefault="00106BA3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A3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1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r w:rsidR="00D6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молодежи России </w:t>
            </w:r>
            <w:r w:rsidR="00FB1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интереса к русскому языку, к русской литературе, к русской культуре;</w:t>
            </w:r>
          </w:p>
          <w:p w:rsidR="00D6659B" w:rsidRDefault="00106BA3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–</w:t>
            </w:r>
            <w:r w:rsidR="00D6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у молодежи России отношения к русскому языку как национальной ценности, достояния российской культуры;</w:t>
            </w:r>
          </w:p>
          <w:p w:rsidR="007A0BB4" w:rsidRPr="00D6659B" w:rsidRDefault="00106BA3" w:rsidP="00D6659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FB1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просветительской работы и распространение научных знаний;</w:t>
            </w:r>
          </w:p>
          <w:p w:rsidR="007A0BB4" w:rsidRPr="00133970" w:rsidRDefault="00106BA3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0A8C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нравственных установок и качеств личности, опирающихся на гуманистические ценности,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уважение</w:t>
            </w:r>
            <w:r w:rsidR="00DE0A8C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культурному наследию России и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ее истории; </w:t>
            </w:r>
          </w:p>
          <w:p w:rsidR="00EC0095" w:rsidRDefault="00106BA3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DE0A8C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письменной речи учащихся, поддержка и продвижение русского языка и литературы.</w:t>
            </w:r>
          </w:p>
          <w:p w:rsidR="007A0BB4" w:rsidRPr="00BE3477" w:rsidRDefault="007A0BB4" w:rsidP="0030242B">
            <w:pPr>
              <w:spacing w:after="0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Участники конкурса </w:t>
            </w:r>
            <w:r w:rsidR="00275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участию в конкурсе приглашаются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6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и библиотекари, </w:t>
            </w:r>
            <w:r w:rsidR="000C343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студенты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</w:t>
            </w:r>
            <w:r w:rsidR="00D6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колледжей и вузов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E3477" w:rsidRPr="00BE3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3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 привлечение зарубежных участников.</w:t>
            </w:r>
          </w:p>
          <w:p w:rsidR="005160EA" w:rsidRDefault="005160EA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412D" w:rsidRPr="00094A95" w:rsidRDefault="007A0BB4" w:rsidP="00094A95">
            <w:pPr>
              <w:pStyle w:val="a9"/>
              <w:numPr>
                <w:ilvl w:val="0"/>
                <w:numId w:val="5"/>
              </w:numPr>
              <w:spacing w:after="25" w:line="1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и условия проведения Конкурса</w:t>
            </w:r>
          </w:p>
          <w:p w:rsidR="00EC0095" w:rsidRDefault="00EC0095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A0BB4" w:rsidRPr="00133970" w:rsidRDefault="00194E44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проведения конкурса: </w:t>
            </w:r>
            <w:r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r w:rsidR="00DC1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7A0BB4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02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</w:t>
            </w:r>
            <w:r w:rsidR="005160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D3412D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</w:t>
            </w:r>
            <w:r w:rsidR="005160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="00302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</w:t>
            </w:r>
            <w:r w:rsidR="005160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7A0BB4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2017 года</w:t>
            </w:r>
            <w:r w:rsidR="00EC0095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D3505" w:rsidRDefault="007A0BB4" w:rsidP="00106BA3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Конкурсные </w:t>
            </w:r>
            <w:r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</w:t>
            </w:r>
            <w:r w:rsidR="00194E44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</w:t>
            </w:r>
            <w:r w:rsidR="00D3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принимаются</w:t>
            </w:r>
            <w:r w:rsidR="00F60FCE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электронной почте</w:t>
            </w:r>
            <w:r w:rsidR="00B72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B726D7" w:rsidRPr="00B51EE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proekt</w:t>
              </w:r>
              <w:r w:rsidR="00B726D7" w:rsidRPr="00B51EE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B726D7" w:rsidRPr="00B51EE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slovari</w:t>
              </w:r>
              <w:r w:rsidR="00B726D7" w:rsidRPr="00B51EE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B726D7" w:rsidRPr="00B51EE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B726D7" w:rsidRPr="00B51EE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B726D7" w:rsidRPr="00B51EE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B726D7" w:rsidRPr="00B72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D3DDA" w:rsidRPr="00CD3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6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233A4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="00302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меткой</w:t>
            </w:r>
            <w:proofErr w:type="gramStart"/>
            <w:r w:rsidR="00302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60EA" w:rsidRPr="00302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30242B" w:rsidRPr="00302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ока в России Пушкин длится</w:t>
            </w:r>
            <w:r w:rsidR="00176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1</w:t>
            </w:r>
            <w:r w:rsidR="00302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</w:t>
            </w:r>
            <w:r w:rsidR="00176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2017 г</w:t>
            </w:r>
            <w:r w:rsidR="009044A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16FB3" w:rsidRDefault="008D3505" w:rsidP="00106BA3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Конкурсные работы оцениваются членами жюри, в состав которого входят 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высококвалифицированные специалисты: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офессора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>Московск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доктора и кандидаты наук, </w:t>
            </w:r>
            <w:r w:rsidR="00C701C3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 и литературы высшей категории,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Общероссийской общественной организации «Ассоциация учителей литературы и русского языка». </w:t>
            </w:r>
          </w:p>
          <w:p w:rsidR="00106BA3" w:rsidRPr="0030242B" w:rsidRDefault="007E7C5F" w:rsidP="003024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Список победителей конкурса </w:t>
            </w:r>
            <w:r w:rsidR="0030242B" w:rsidRPr="008B7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среди педагогов </w:t>
            </w:r>
            <w:r w:rsidR="0030242B" w:rsidRPr="008B7FCE">
              <w:rPr>
                <w:rFonts w:ascii="Times New Roman" w:hAnsi="Times New Roman" w:cs="Times New Roman"/>
                <w:b/>
                <w:sz w:val="28"/>
                <w:szCs w:val="28"/>
              </w:rPr>
              <w:t>на лучшее задания для Общероссийской общественной акции «Пока в России Пушкин длится…»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будет опубликован </w:t>
            </w:r>
            <w:r w:rsidR="00106B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сайт</w:t>
            </w:r>
            <w:r w:rsidR="003024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 АССУЛ: учитель-</w:t>
            </w:r>
            <w:proofErr w:type="spellStart"/>
            <w:r w:rsidR="003024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словесник.рф</w:t>
            </w:r>
            <w:proofErr w:type="spellEnd"/>
            <w:r w:rsidR="003024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106B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3412D" w:rsidRDefault="007A0BB4" w:rsidP="00106B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0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Требования к содержанию и оформлению конкурсной работы</w:t>
            </w:r>
          </w:p>
          <w:p w:rsidR="00D3412D" w:rsidRDefault="00D3412D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C10A9" w:rsidRDefault="00B726D7" w:rsidP="00106BA3">
            <w:pPr>
              <w:spacing w:after="12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Материалы для </w:t>
            </w:r>
            <w:r w:rsidR="00DC1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общественной акции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</w:t>
            </w:r>
            <w:r w:rsidR="00DC1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 в России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ушкин д</w:t>
            </w:r>
            <w:r w:rsidR="00DC1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лится…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106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это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комплекты </w:t>
            </w:r>
            <w:r w:rsidR="00DC1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материалов для проведения общественной акции, включающие в себя 1) описание концепции мероприятия; 2) </w:t>
            </w:r>
            <w:r w:rsidR="006A4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четко определенный формат мероприятия (диктант, викторина, </w:t>
            </w:r>
            <w:proofErr w:type="spellStart"/>
            <w:r w:rsidR="006A4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="006A4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др.); 3)  </w:t>
            </w:r>
            <w:r w:rsidR="00DC1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комплекты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заданий</w:t>
            </w:r>
            <w:r w:rsidR="006A4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ключи; 4) сценарий и др.</w:t>
            </w:r>
          </w:p>
          <w:p w:rsidR="00DC10A9" w:rsidRDefault="00DC10A9" w:rsidP="00106BA3">
            <w:pPr>
              <w:spacing w:after="12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«»»»»»»»»»»»»»»»»»»»»»»»»»»»»</w:t>
            </w:r>
          </w:p>
          <w:p w:rsidR="009044A8" w:rsidRPr="00133970" w:rsidRDefault="00C231D2" w:rsidP="00106BA3">
            <w:pPr>
              <w:spacing w:after="12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работу с текстами,</w:t>
            </w:r>
            <w:r w:rsidR="00690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знание текстов классической литературы</w:t>
            </w:r>
            <w:r w:rsidR="00B72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определенных возрастных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Каждый комплект должен содержать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ключи для проверки </w:t>
            </w:r>
            <w:r w:rsidR="00690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краткие рекомендации по оцениванию выполнения заданий с баллами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Могут </w:t>
            </w:r>
            <w:r w:rsidR="009B3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представлены</w:t>
            </w:r>
            <w:r w:rsidR="009B3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4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материалы как </w:t>
            </w:r>
            <w:r w:rsidR="009B3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одной из названных в номинациях групп,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 и для </w:t>
            </w:r>
            <w:r w:rsidR="009B3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нескольких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</w:t>
            </w:r>
            <w:r w:rsidR="009B3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всех групп.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используются авторские тексты, необходимо указывать авторство, выходные данные источника, страницы. </w:t>
            </w:r>
          </w:p>
          <w:p w:rsidR="00887D79" w:rsidRPr="00133970" w:rsidRDefault="00EC0095" w:rsidP="00106BA3">
            <w:pPr>
              <w:spacing w:after="120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7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C2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выполняется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электронном 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</w:t>
            </w:r>
            <w:r w:rsidR="00690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2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0BB4" w:rsidRPr="006A4B87" w:rsidRDefault="007A0BB4" w:rsidP="006A4B87">
            <w:pPr>
              <w:spacing w:after="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Печатный текст выполняется в текстовом редакторе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(стиль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Times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New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Roman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14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интервал 1</w:t>
            </w:r>
            <w:r w:rsidR="008A3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поля стандартные (по умолчанию), выравнивание по ширине, формата А4. Первый лист – титульный, не </w:t>
            </w: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нумеруется</w:t>
            </w:r>
            <w:r w:rsidR="00106B1A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87D79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работы </w:t>
            </w:r>
            <w:r w:rsidR="00106B1A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будут </w:t>
            </w:r>
            <w:r w:rsidR="00887D79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</w:t>
            </w:r>
            <w:r w:rsidR="00106B1A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ены</w:t>
            </w:r>
            <w:r w:rsidR="00887D79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887D79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антиплагиат</w:t>
            </w:r>
            <w:proofErr w:type="spellEnd"/>
            <w:r w:rsidR="00887D79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857D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титульном листе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необходимо указать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0BB4" w:rsidRPr="00133970" w:rsidRDefault="00106B1A" w:rsidP="00094A95">
            <w:pPr>
              <w:numPr>
                <w:ilvl w:val="0"/>
                <w:numId w:val="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фамилию</w:t>
            </w:r>
            <w:r w:rsidR="00317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имя</w:t>
            </w:r>
            <w:r w:rsidR="00317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отчество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участника (полностью), </w:t>
            </w:r>
            <w:r w:rsidR="00317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специальность 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317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педагогов и студентов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№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колледжа и вуза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полностью),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31715A" w:rsidRPr="0031715A" w:rsidRDefault="0031715A" w:rsidP="00094A95">
            <w:pPr>
              <w:numPr>
                <w:ilvl w:val="0"/>
                <w:numId w:val="3"/>
              </w:numPr>
              <w:spacing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полные данные организации, в которой работает автор, с указанием региона, города;</w:t>
            </w:r>
          </w:p>
          <w:p w:rsidR="00F60FCE" w:rsidRPr="00F60FCE" w:rsidRDefault="00952D50" w:rsidP="00F60FCE">
            <w:pPr>
              <w:numPr>
                <w:ilvl w:val="0"/>
                <w:numId w:val="3"/>
              </w:numPr>
              <w:spacing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контактные данные (электронная почта</w:t>
            </w:r>
            <w:r w:rsidR="00317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мобильный телефон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</w:t>
            </w:r>
            <w:r w:rsidR="006A4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D3DDA" w:rsidRPr="00CD3DDA" w:rsidRDefault="00CD3DDA" w:rsidP="000A7B9D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DDA" w:rsidRPr="00CD3DDA" w:rsidRDefault="006A4B87" w:rsidP="00CD3DDA">
            <w:pPr>
              <w:spacing w:after="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Победители конкурса будут приглашены на один из форумов, проводимых Общероссийской общественной организацией «Ассоциация учителей литературы и русского языка» в городах России. </w:t>
            </w:r>
            <w:r w:rsidR="00CD3DDA" w:rsidRPr="00CD3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Победители и призеры конкурса будут награждены дипломами. Участники конкурса получат сертификаты.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5E85" w:rsidRPr="00CD3DDA" w:rsidRDefault="00216FB3" w:rsidP="00CD3DDA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75521D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0BB4" w:rsidRDefault="008D3505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Конкурсные работы не возвращаются, рец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ензии авторам не выдаются.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</w:t>
            </w:r>
            <w:r w:rsidR="00B6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процедуре проведения и о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результатах Конкурса </w:t>
            </w:r>
            <w:r w:rsidR="004A1A0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размещается на сайтах </w:t>
            </w:r>
            <w:r w:rsidR="00B6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</w:t>
            </w:r>
            <w:r w:rsidR="000A7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A1A0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рганизаторов</w:t>
            </w:r>
            <w:r w:rsidR="00B6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57DBA" w:rsidRPr="00106BA3" w:rsidRDefault="00857DBA" w:rsidP="00106BA3">
            <w:pPr>
              <w:pStyle w:val="a9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Общероссийской общественной организации «Ассоциация учителей литературы и русского языка»:</w:t>
            </w:r>
            <w:r w:rsidR="009B3B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учитель-</w:t>
            </w:r>
            <w:proofErr w:type="spellStart"/>
            <w:r w:rsidR="009B3B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словесник.рф</w:t>
            </w:r>
            <w:proofErr w:type="spellEnd"/>
            <w:r w:rsidR="009B3B44" w:rsidRPr="00106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106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634F3" w:rsidRDefault="00B634F3" w:rsidP="00B634F3">
            <w:pPr>
              <w:pStyle w:val="a9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106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едерального государственного бюджетного образовательного учреждения высшего образования </w:t>
            </w:r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«Московский педагогический государственный университет»: </w:t>
            </w:r>
            <w:proofErr w:type="spellStart"/>
            <w:r w:rsidR="009B3B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мпгу.рф</w:t>
            </w:r>
            <w:proofErr w:type="spellEnd"/>
            <w:r w:rsidR="009B3B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3505" w:rsidRDefault="008D3505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6BA3" w:rsidRPr="000A7B9D" w:rsidRDefault="00106BA3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3505" w:rsidRDefault="00094A95" w:rsidP="00094A95">
            <w:pPr>
              <w:spacing w:after="25" w:line="10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 Контакты</w:t>
            </w:r>
          </w:p>
          <w:p w:rsidR="00B634F3" w:rsidRPr="000A7B9D" w:rsidRDefault="00B634F3" w:rsidP="00094A95">
            <w:pPr>
              <w:spacing w:after="25" w:line="10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3505" w:rsidRDefault="00094A95" w:rsidP="00094A95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D3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вопросам организации конкурса </w:t>
            </w:r>
            <w:r w:rsidR="009B3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обращаться по адресу </w:t>
            </w:r>
            <w:hyperlink r:id="rId10" w:history="1">
              <w:r w:rsidR="00B726D7" w:rsidRPr="00B51EE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on.levushkina@mpgu.edu</w:t>
              </w:r>
            </w:hyperlink>
            <w:r w:rsidR="009B3B44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Левушкиной Ольге Николаевне</w:t>
            </w:r>
            <w:r w:rsidR="009B3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руководителю проекта «Родное слово: Всероссийский словарный марафон», профессору кафедры методики преподавания русского языка МПГУ, д. </w:t>
            </w:r>
            <w:proofErr w:type="spellStart"/>
            <w:r w:rsidR="009B3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="009B3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н.</w:t>
            </w:r>
            <w:r w:rsidR="00106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доценту.</w:t>
            </w:r>
          </w:p>
          <w:p w:rsidR="008D3505" w:rsidRPr="00133970" w:rsidRDefault="008D3505" w:rsidP="001718EA">
            <w:pPr>
              <w:spacing w:after="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90AD2" w:rsidRPr="00FF0DAB" w:rsidRDefault="003E7488" w:rsidP="00FF0DAB">
      <w:pPr>
        <w:jc w:val="center"/>
        <w:rPr>
          <w:rFonts w:ascii="Times New Roman" w:hAnsi="Times New Roman" w:cs="Times New Roman"/>
        </w:rPr>
      </w:pPr>
    </w:p>
    <w:sectPr w:rsidR="00690AD2" w:rsidRPr="00FF0DAB" w:rsidSect="0030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Corbel"/>
    <w:panose1 w:val="020B0603020202020204"/>
    <w:charset w:val="CC"/>
    <w:family w:val="swiss"/>
    <w:pitch w:val="variable"/>
    <w:sig w:usb0="00000001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7BB6"/>
    <w:multiLevelType w:val="multilevel"/>
    <w:tmpl w:val="B26EB12C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1">
    <w:nsid w:val="3FB65EAB"/>
    <w:multiLevelType w:val="hybridMultilevel"/>
    <w:tmpl w:val="380E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C2C36"/>
    <w:multiLevelType w:val="hybridMultilevel"/>
    <w:tmpl w:val="3FC00E0E"/>
    <w:lvl w:ilvl="0" w:tplc="FB7C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404204"/>
    <w:multiLevelType w:val="multilevel"/>
    <w:tmpl w:val="ABAA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2626F"/>
    <w:multiLevelType w:val="hybridMultilevel"/>
    <w:tmpl w:val="F01C0F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D94C50"/>
    <w:multiLevelType w:val="hybridMultilevel"/>
    <w:tmpl w:val="9D8CA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1D269F"/>
    <w:multiLevelType w:val="multilevel"/>
    <w:tmpl w:val="B4E0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B4"/>
    <w:rsid w:val="000106AB"/>
    <w:rsid w:val="0006679A"/>
    <w:rsid w:val="00094A95"/>
    <w:rsid w:val="000A7B9D"/>
    <w:rsid w:val="000C343F"/>
    <w:rsid w:val="000D3441"/>
    <w:rsid w:val="00105841"/>
    <w:rsid w:val="00106B1A"/>
    <w:rsid w:val="00106BA3"/>
    <w:rsid w:val="00133970"/>
    <w:rsid w:val="00135E85"/>
    <w:rsid w:val="00156B23"/>
    <w:rsid w:val="001718EA"/>
    <w:rsid w:val="00176AE5"/>
    <w:rsid w:val="00192136"/>
    <w:rsid w:val="00194E44"/>
    <w:rsid w:val="001F150F"/>
    <w:rsid w:val="00216FB3"/>
    <w:rsid w:val="00233A49"/>
    <w:rsid w:val="00260BCF"/>
    <w:rsid w:val="0027535C"/>
    <w:rsid w:val="0028002E"/>
    <w:rsid w:val="002C02BD"/>
    <w:rsid w:val="002D68D1"/>
    <w:rsid w:val="002E2789"/>
    <w:rsid w:val="002F7C3B"/>
    <w:rsid w:val="0030242B"/>
    <w:rsid w:val="00302DD1"/>
    <w:rsid w:val="0031715A"/>
    <w:rsid w:val="00387530"/>
    <w:rsid w:val="003C70CB"/>
    <w:rsid w:val="003E5E0C"/>
    <w:rsid w:val="003E7488"/>
    <w:rsid w:val="003F4B94"/>
    <w:rsid w:val="00423FD4"/>
    <w:rsid w:val="00435B1B"/>
    <w:rsid w:val="004A1A04"/>
    <w:rsid w:val="004F3F36"/>
    <w:rsid w:val="005160EA"/>
    <w:rsid w:val="00542152"/>
    <w:rsid w:val="00577E2F"/>
    <w:rsid w:val="00590758"/>
    <w:rsid w:val="005E2F34"/>
    <w:rsid w:val="005F171D"/>
    <w:rsid w:val="00620450"/>
    <w:rsid w:val="0063544F"/>
    <w:rsid w:val="00690856"/>
    <w:rsid w:val="006A4B87"/>
    <w:rsid w:val="006B25CA"/>
    <w:rsid w:val="006B6826"/>
    <w:rsid w:val="006C3198"/>
    <w:rsid w:val="007019EB"/>
    <w:rsid w:val="007209C3"/>
    <w:rsid w:val="0075521D"/>
    <w:rsid w:val="007A0BB4"/>
    <w:rsid w:val="007E6FA4"/>
    <w:rsid w:val="007E7C5F"/>
    <w:rsid w:val="0083501A"/>
    <w:rsid w:val="008538E0"/>
    <w:rsid w:val="00857DBA"/>
    <w:rsid w:val="00887D79"/>
    <w:rsid w:val="008A3303"/>
    <w:rsid w:val="008A3D41"/>
    <w:rsid w:val="008A781F"/>
    <w:rsid w:val="008D3505"/>
    <w:rsid w:val="009044A8"/>
    <w:rsid w:val="00943695"/>
    <w:rsid w:val="00952D50"/>
    <w:rsid w:val="009552AA"/>
    <w:rsid w:val="009647C4"/>
    <w:rsid w:val="009B3B44"/>
    <w:rsid w:val="009C5207"/>
    <w:rsid w:val="00A038A6"/>
    <w:rsid w:val="00A3166D"/>
    <w:rsid w:val="00B524D2"/>
    <w:rsid w:val="00B634F3"/>
    <w:rsid w:val="00B726D7"/>
    <w:rsid w:val="00B860E6"/>
    <w:rsid w:val="00BE3477"/>
    <w:rsid w:val="00C231D2"/>
    <w:rsid w:val="00C614E9"/>
    <w:rsid w:val="00C701C3"/>
    <w:rsid w:val="00C86FAB"/>
    <w:rsid w:val="00CD3DDA"/>
    <w:rsid w:val="00D3412D"/>
    <w:rsid w:val="00D6659B"/>
    <w:rsid w:val="00DC10A9"/>
    <w:rsid w:val="00DE0A8C"/>
    <w:rsid w:val="00E90C88"/>
    <w:rsid w:val="00EC0095"/>
    <w:rsid w:val="00F60FCE"/>
    <w:rsid w:val="00FB12E2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BB4"/>
  </w:style>
  <w:style w:type="character" w:styleId="a4">
    <w:name w:val="Hyperlink"/>
    <w:basedOn w:val="a0"/>
    <w:uiPriority w:val="99"/>
    <w:unhideWhenUsed/>
    <w:rsid w:val="007A0BB4"/>
    <w:rPr>
      <w:color w:val="0000FF"/>
      <w:u w:val="single"/>
    </w:rPr>
  </w:style>
  <w:style w:type="character" w:customStyle="1" w:styleId="articleseparator">
    <w:name w:val="article_separator"/>
    <w:basedOn w:val="a0"/>
    <w:rsid w:val="007A0BB4"/>
  </w:style>
  <w:style w:type="character" w:customStyle="1" w:styleId="small">
    <w:name w:val="small"/>
    <w:basedOn w:val="a0"/>
    <w:rsid w:val="007A0BB4"/>
  </w:style>
  <w:style w:type="character" w:styleId="a5">
    <w:name w:val="Strong"/>
    <w:basedOn w:val="a0"/>
    <w:uiPriority w:val="22"/>
    <w:qFormat/>
    <w:rsid w:val="007A0BB4"/>
    <w:rPr>
      <w:b/>
      <w:bCs/>
    </w:rPr>
  </w:style>
  <w:style w:type="character" w:customStyle="1" w:styleId="pagination">
    <w:name w:val="pagination"/>
    <w:basedOn w:val="a0"/>
    <w:rsid w:val="007A0BB4"/>
  </w:style>
  <w:style w:type="paragraph" w:styleId="a6">
    <w:name w:val="Balloon Text"/>
    <w:basedOn w:val="a"/>
    <w:link w:val="a7"/>
    <w:uiPriority w:val="99"/>
    <w:semiHidden/>
    <w:unhideWhenUsed/>
    <w:rsid w:val="007A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BB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0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16FB3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B3B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BB4"/>
  </w:style>
  <w:style w:type="character" w:styleId="a4">
    <w:name w:val="Hyperlink"/>
    <w:basedOn w:val="a0"/>
    <w:uiPriority w:val="99"/>
    <w:unhideWhenUsed/>
    <w:rsid w:val="007A0BB4"/>
    <w:rPr>
      <w:color w:val="0000FF"/>
      <w:u w:val="single"/>
    </w:rPr>
  </w:style>
  <w:style w:type="character" w:customStyle="1" w:styleId="articleseparator">
    <w:name w:val="article_separator"/>
    <w:basedOn w:val="a0"/>
    <w:rsid w:val="007A0BB4"/>
  </w:style>
  <w:style w:type="character" w:customStyle="1" w:styleId="small">
    <w:name w:val="small"/>
    <w:basedOn w:val="a0"/>
    <w:rsid w:val="007A0BB4"/>
  </w:style>
  <w:style w:type="character" w:styleId="a5">
    <w:name w:val="Strong"/>
    <w:basedOn w:val="a0"/>
    <w:uiPriority w:val="22"/>
    <w:qFormat/>
    <w:rsid w:val="007A0BB4"/>
    <w:rPr>
      <w:b/>
      <w:bCs/>
    </w:rPr>
  </w:style>
  <w:style w:type="character" w:customStyle="1" w:styleId="pagination">
    <w:name w:val="pagination"/>
    <w:basedOn w:val="a0"/>
    <w:rsid w:val="007A0BB4"/>
  </w:style>
  <w:style w:type="paragraph" w:styleId="a6">
    <w:name w:val="Balloon Text"/>
    <w:basedOn w:val="a"/>
    <w:link w:val="a7"/>
    <w:uiPriority w:val="99"/>
    <w:semiHidden/>
    <w:unhideWhenUsed/>
    <w:rsid w:val="007A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BB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0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16FB3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B3B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254">
          <w:marLeft w:val="25"/>
          <w:marRight w:val="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25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499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.levushkina@mpg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ekt.slova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Admin</cp:lastModifiedBy>
  <cp:revision>2</cp:revision>
  <dcterms:created xsi:type="dcterms:W3CDTF">2017-06-08T09:33:00Z</dcterms:created>
  <dcterms:modified xsi:type="dcterms:W3CDTF">2017-06-08T09:33:00Z</dcterms:modified>
</cp:coreProperties>
</file>