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6D" w:rsidRDefault="00413909" w:rsidP="00FF486D">
      <w:pPr>
        <w:pStyle w:val="2"/>
        <w:jc w:val="center"/>
      </w:pPr>
      <w:r w:rsidRPr="001745CD">
        <w:rPr>
          <w:rFonts w:ascii="Times New Roman" w:hAnsi="Times New Roman"/>
          <w:b/>
          <w:bCs/>
          <w:color w:val="auto"/>
          <w:sz w:val="28"/>
          <w:szCs w:val="28"/>
        </w:rPr>
        <w:t xml:space="preserve">Анализ </w:t>
      </w:r>
      <w:r w:rsidR="001745CD">
        <w:rPr>
          <w:rFonts w:ascii="Times New Roman" w:hAnsi="Times New Roman"/>
          <w:b/>
          <w:bCs/>
          <w:color w:val="auto"/>
          <w:sz w:val="28"/>
          <w:szCs w:val="28"/>
        </w:rPr>
        <w:t>ГИА-2024 ЕГЭ-география</w:t>
      </w:r>
    </w:p>
    <w:p w:rsidR="00FF486D" w:rsidRPr="00FF486D" w:rsidRDefault="00FF486D" w:rsidP="00FF486D"/>
    <w:p w:rsidR="007D636F" w:rsidRPr="007D636F" w:rsidRDefault="008A7FFD" w:rsidP="00AB6E5A">
      <w:pPr>
        <w:spacing w:line="360" w:lineRule="auto"/>
        <w:ind w:left="-426" w:firstLine="426"/>
        <w:jc w:val="both"/>
        <w:rPr>
          <w:b/>
          <w:bCs/>
          <w:sz w:val="28"/>
          <w:szCs w:val="28"/>
        </w:rPr>
      </w:pPr>
      <w:r>
        <w:t xml:space="preserve">Количество участников ЕГЭ по географии в Ненецком автономном округе в процентном отношении к общему числу выпускников остается стабильно невысоким, в среднем – 2, 7 %. В 2024 году число участников увеличилось до 2,9 %, но этот показатель </w:t>
      </w:r>
      <w:r w:rsidR="007D636F">
        <w:t xml:space="preserve">в два раза </w:t>
      </w:r>
      <w:r>
        <w:t>меньше, чем в 20</w:t>
      </w:r>
      <w:r w:rsidR="007D636F">
        <w:t>22</w:t>
      </w:r>
      <w:r>
        <w:t xml:space="preserve"> году. Юношей всегда больше, чем девушек. Преобладающее число участников ЕГЭ по географии, как и в предыдущие годы – это выпускники текущего года, обучающиеся по программе СОО</w:t>
      </w:r>
      <w:r w:rsidR="007D636F">
        <w:t>, в 2024 году – 100%</w:t>
      </w:r>
      <w:r>
        <w:t>. Все участники относятся к одной АТЕ, Ненецкому автономному округу.</w:t>
      </w:r>
    </w:p>
    <w:p w:rsidR="00010690" w:rsidRPr="001745CD" w:rsidRDefault="005060D9" w:rsidP="001745CD">
      <w:pPr>
        <w:pStyle w:val="2"/>
        <w:numPr>
          <w:ilvl w:val="0"/>
          <w:numId w:val="0"/>
        </w:numPr>
        <w:spacing w:before="200"/>
        <w:ind w:left="927"/>
        <w:jc w:val="center"/>
        <w:rPr>
          <w:rFonts w:ascii="Times New Roman" w:hAnsi="Times New Roman"/>
          <w:vanish/>
          <w:sz w:val="28"/>
          <w:szCs w:val="24"/>
        </w:rPr>
      </w:pPr>
      <w:r w:rsidRPr="001745CD">
        <w:rPr>
          <w:rFonts w:ascii="Times New Roman" w:hAnsi="Times New Roman"/>
          <w:b/>
          <w:bCs/>
          <w:color w:val="auto"/>
          <w:sz w:val="28"/>
          <w:szCs w:val="28"/>
        </w:rPr>
        <w:t>ОСНОВНЫЕ РЕЗУЛЬТАТЫ ЕГЭ ПО ПРЕДМЕТУ</w:t>
      </w:r>
    </w:p>
    <w:p w:rsidR="00301C93" w:rsidRPr="00FA4B3A" w:rsidRDefault="00301C93" w:rsidP="00E33C47"/>
    <w:p w:rsidR="00301C93" w:rsidRPr="00FA4B3A" w:rsidRDefault="00301C93" w:rsidP="00FC6BBF"/>
    <w:p w:rsidR="005E2851" w:rsidRPr="00FC6BBF" w:rsidRDefault="00614AB8" w:rsidP="00AB6E5A">
      <w:pPr>
        <w:pStyle w:val="3"/>
        <w:numPr>
          <w:ilvl w:val="0"/>
          <w:numId w:val="0"/>
        </w:numPr>
        <w:tabs>
          <w:tab w:val="left" w:pos="142"/>
        </w:tabs>
      </w:pPr>
      <w:r w:rsidRPr="00FC6BBF">
        <w:rPr>
          <w:rFonts w:ascii="Times New Roman" w:hAnsi="Times New Roman"/>
        </w:rPr>
        <w:t xml:space="preserve">Динамика результатов ЕГЭ по предмету </w:t>
      </w:r>
      <w:proofErr w:type="gramStart"/>
      <w:r w:rsidRPr="00FC6BBF">
        <w:rPr>
          <w:rFonts w:ascii="Times New Roman" w:hAnsi="Times New Roman"/>
        </w:rPr>
        <w:t>за</w:t>
      </w:r>
      <w:proofErr w:type="gramEnd"/>
      <w:r w:rsidRPr="00FC6BBF">
        <w:rPr>
          <w:rFonts w:ascii="Times New Roman" w:hAnsi="Times New Roman"/>
        </w:rPr>
        <w:t xml:space="preserve"> последние 3 года</w:t>
      </w:r>
    </w:p>
    <w:p w:rsidR="00CC3D7C" w:rsidRPr="00CE5162" w:rsidRDefault="00CC3D7C">
      <w:pPr>
        <w:rPr>
          <w:sz w:val="20"/>
        </w:rPr>
      </w:pPr>
    </w:p>
    <w:p w:rsidR="00CD57EF" w:rsidRDefault="00AB6E5A" w:rsidP="00CD57EF">
      <w:pPr>
        <w:pStyle w:val="a3"/>
        <w:spacing w:line="360" w:lineRule="auto"/>
        <w:ind w:left="-567" w:firstLine="4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1C3781">
        <w:rPr>
          <w:rFonts w:ascii="Times New Roman" w:hAnsi="Times New Roman"/>
          <w:sz w:val="24"/>
          <w:szCs w:val="24"/>
        </w:rPr>
        <w:t xml:space="preserve"> последние три года наблюдается тенденция незначительного повышения среднего тестового балла (</w:t>
      </w:r>
      <w:proofErr w:type="spellStart"/>
      <w:proofErr w:type="gramStart"/>
      <w:r w:rsidR="001C3781">
        <w:rPr>
          <w:rFonts w:ascii="Times New Roman" w:hAnsi="Times New Roman"/>
          <w:sz w:val="24"/>
          <w:szCs w:val="24"/>
        </w:rPr>
        <w:t>т.б</w:t>
      </w:r>
      <w:proofErr w:type="spellEnd"/>
      <w:proofErr w:type="gramEnd"/>
      <w:r w:rsidR="001C3781">
        <w:rPr>
          <w:rFonts w:ascii="Times New Roman" w:hAnsi="Times New Roman"/>
          <w:sz w:val="24"/>
          <w:szCs w:val="24"/>
        </w:rPr>
        <w:t>.) с 46 в 2022 году до 62  в 2024 году. Ранее динамика была отрицательной. За последние шесть лет самый высокий показатель среднего тестового балла был отмечен в 2019 году, когда впервые в регионе был 100-бальный результат. В 2022 г. и 2023 г. участников с высокими результатами не было</w:t>
      </w:r>
      <w:r w:rsidR="001C3781" w:rsidRPr="00C21EDF">
        <w:rPr>
          <w:rFonts w:ascii="Times New Roman" w:hAnsi="Times New Roman"/>
          <w:sz w:val="24"/>
          <w:szCs w:val="24"/>
        </w:rPr>
        <w:t xml:space="preserve">. Участников, получивших </w:t>
      </w:r>
      <w:r w:rsidR="001C3781">
        <w:rPr>
          <w:rFonts w:ascii="Times New Roman" w:hAnsi="Times New Roman"/>
          <w:sz w:val="24"/>
          <w:szCs w:val="24"/>
        </w:rPr>
        <w:t xml:space="preserve">высокий </w:t>
      </w:r>
      <w:proofErr w:type="spellStart"/>
      <w:proofErr w:type="gramStart"/>
      <w:r w:rsidR="001C3781">
        <w:rPr>
          <w:rFonts w:ascii="Times New Roman" w:hAnsi="Times New Roman"/>
          <w:sz w:val="24"/>
          <w:szCs w:val="24"/>
        </w:rPr>
        <w:t>т.б</w:t>
      </w:r>
      <w:proofErr w:type="spellEnd"/>
      <w:proofErr w:type="gramEnd"/>
      <w:r w:rsidR="001C3781">
        <w:rPr>
          <w:rFonts w:ascii="Times New Roman" w:hAnsi="Times New Roman"/>
          <w:sz w:val="24"/>
          <w:szCs w:val="24"/>
        </w:rPr>
        <w:t>. в 2024 году 16,7 %, все смогли преодолеть минимальный балл, что является позитивным фактом в сравнении с 2022 годам. Результаты 2023 года не являются объективными, участвовал 1 человек. Большая часть сдающих ЕГЭ по географии определяют результаты экзамена, как альтернативные основным, для поступления в ВУЗы страны.</w:t>
      </w:r>
    </w:p>
    <w:p w:rsidR="00A870CD" w:rsidRPr="00634251" w:rsidRDefault="00A870CD" w:rsidP="00413909">
      <w:pPr>
        <w:pStyle w:val="a3"/>
        <w:keepNext/>
        <w:keepLines/>
        <w:numPr>
          <w:ilvl w:val="0"/>
          <w:numId w:val="48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3E43F2" w:rsidRPr="00556E2F" w:rsidRDefault="003E43F2" w:rsidP="00413909">
      <w:pPr>
        <w:pStyle w:val="3"/>
        <w:numPr>
          <w:ilvl w:val="0"/>
          <w:numId w:val="0"/>
        </w:numPr>
        <w:tabs>
          <w:tab w:val="left" w:pos="142"/>
        </w:tabs>
        <w:ind w:left="142"/>
        <w:rPr>
          <w:rFonts w:ascii="Times New Roman" w:hAnsi="Times New Roman"/>
        </w:rPr>
      </w:pPr>
      <w:r w:rsidRPr="00556E2F">
        <w:rPr>
          <w:rFonts w:ascii="Times New Roman" w:hAnsi="Times New Roman"/>
        </w:rPr>
        <w:t>Краткая характеристика КИМ по учебному предмету</w:t>
      </w:r>
    </w:p>
    <w:p w:rsidR="00237DA2" w:rsidRDefault="00237DA2" w:rsidP="00850D39">
      <w:pPr>
        <w:spacing w:line="360" w:lineRule="auto"/>
        <w:ind w:left="-426" w:firstLine="426"/>
        <w:jc w:val="both"/>
        <w:rPr>
          <w:lang w:eastAsia="en-US"/>
        </w:rPr>
      </w:pPr>
    </w:p>
    <w:p w:rsidR="00850D39" w:rsidRDefault="00850D39" w:rsidP="00850D39">
      <w:pPr>
        <w:spacing w:line="360" w:lineRule="auto"/>
        <w:ind w:left="-426" w:firstLine="426"/>
        <w:jc w:val="both"/>
      </w:pPr>
      <w:r w:rsidRPr="000A7325">
        <w:t xml:space="preserve">Из экзаменационной работы </w:t>
      </w:r>
      <w:r>
        <w:t xml:space="preserve">по географии </w:t>
      </w:r>
      <w:r w:rsidRPr="000A7325">
        <w:t>2024 г. исключены задания 21 и 22 (по нумерации КИМ ЕГЭ 2023 г.) с топографической картой (определение азимута и построение профиля). Общее число заданий в экзаменационной работе сократилось с 31 до 29. Максимальный первичный балл уменьшен с 43 до 38 баллов.</w:t>
      </w:r>
    </w:p>
    <w:p w:rsidR="00850D39" w:rsidRDefault="00850D39" w:rsidP="00850D39">
      <w:pPr>
        <w:spacing w:line="360" w:lineRule="auto"/>
        <w:ind w:left="-426" w:firstLine="426"/>
        <w:jc w:val="both"/>
      </w:pPr>
      <w:r>
        <w:t xml:space="preserve">Включённые  </w:t>
      </w:r>
      <w:proofErr w:type="gramStart"/>
      <w:r>
        <w:t>в</w:t>
      </w:r>
      <w:proofErr w:type="gramEnd"/>
      <w:r>
        <w:t xml:space="preserve">  </w:t>
      </w:r>
      <w:proofErr w:type="gramStart"/>
      <w:r>
        <w:t>КИМ</w:t>
      </w:r>
      <w:proofErr w:type="gramEnd"/>
      <w:r>
        <w:t xml:space="preserve">  ЕГЭ  задания  выявляют  достижение метапредметных  и  предметных  результатов  освоения  основной образовательной программы среднего общего образования. При выполнении заданий, помимо предметных знаний, умений, навыков и </w:t>
      </w:r>
      <w:r>
        <w:lastRenderedPageBreak/>
        <w:t>способов познавательной деятельности, востребованы также универсальные учебные познавательные,  коммуникативные  и  регулятивные  (самоорганизация и самоконтроль) действия.</w:t>
      </w:r>
    </w:p>
    <w:p w:rsidR="00850D39" w:rsidRPr="00E22449" w:rsidRDefault="00850D39" w:rsidP="00237DA2">
      <w:pPr>
        <w:autoSpaceDE w:val="0"/>
        <w:autoSpaceDN w:val="0"/>
        <w:adjustRightInd w:val="0"/>
        <w:spacing w:line="360" w:lineRule="auto"/>
        <w:ind w:left="-426" w:firstLine="350"/>
        <w:jc w:val="both"/>
        <w:rPr>
          <w:rFonts w:eastAsia="TimesNewRomanPSMT"/>
        </w:rPr>
      </w:pPr>
      <w:r w:rsidRPr="0029652B">
        <w:rPr>
          <w:rFonts w:eastAsia="TimesNewRomanPSMT"/>
        </w:rPr>
        <w:t>Каждый вариант экзаменационной работы</w:t>
      </w:r>
      <w:r>
        <w:rPr>
          <w:rFonts w:eastAsia="TimesNewRomanPSMT"/>
        </w:rPr>
        <w:t xml:space="preserve"> 2024 года</w:t>
      </w:r>
      <w:r w:rsidRPr="0029652B">
        <w:rPr>
          <w:rFonts w:eastAsia="TimesNewRomanPSMT"/>
        </w:rPr>
        <w:t xml:space="preserve"> включает в себя 29 заданий,</w:t>
      </w:r>
      <w:r>
        <w:rPr>
          <w:rFonts w:eastAsia="TimesNewRomanPSMT"/>
        </w:rPr>
        <w:t xml:space="preserve"> </w:t>
      </w:r>
      <w:r w:rsidRPr="0029652B">
        <w:rPr>
          <w:rFonts w:eastAsia="TimesNewRomanPSMT"/>
        </w:rPr>
        <w:t>которые различаются формой и уровнем сложности.</w:t>
      </w:r>
      <w:r>
        <w:rPr>
          <w:rFonts w:eastAsia="TimesNewRomanPSMT"/>
        </w:rPr>
        <w:t xml:space="preserve"> </w:t>
      </w:r>
    </w:p>
    <w:p w:rsidR="00850D39" w:rsidRPr="00A95E3F" w:rsidRDefault="00850D39" w:rsidP="00850D39">
      <w:pPr>
        <w:autoSpaceDE w:val="0"/>
        <w:autoSpaceDN w:val="0"/>
        <w:adjustRightInd w:val="0"/>
        <w:spacing w:line="360" w:lineRule="auto"/>
        <w:ind w:left="-426" w:firstLine="350"/>
        <w:jc w:val="both"/>
        <w:rPr>
          <w:rFonts w:eastAsia="TimesNewRomanPSMT"/>
        </w:rPr>
      </w:pPr>
      <w:r w:rsidRPr="0029652B">
        <w:rPr>
          <w:rFonts w:eastAsia="TimesNewRomanPSMT"/>
        </w:rPr>
        <w:t>Работа содержит 8 заданий с развёрнутым ответом, в которых</w:t>
      </w:r>
      <w:r>
        <w:rPr>
          <w:rFonts w:eastAsia="TimesNewRomanPSMT"/>
        </w:rPr>
        <w:t xml:space="preserve"> </w:t>
      </w:r>
      <w:r w:rsidRPr="0029652B">
        <w:rPr>
          <w:rFonts w:eastAsia="TimesNewRomanPSMT"/>
        </w:rPr>
        <w:t>требуется записать полный и обоснованный ответ на поставленный вопрос.</w:t>
      </w:r>
      <w:r w:rsidRPr="00E22449">
        <w:rPr>
          <w:rFonts w:eastAsia="TimesNewRomanPSMT"/>
          <w:color w:val="FF0000"/>
        </w:rPr>
        <w:t xml:space="preserve"> </w:t>
      </w:r>
      <w:r w:rsidRPr="00E22449">
        <w:rPr>
          <w:rFonts w:eastAsia="TimesNewRomanPSMT"/>
        </w:rPr>
        <w:t>Максимальный первичный балл за задания с развернутым ответом – 15.</w:t>
      </w:r>
      <w:r>
        <w:rPr>
          <w:rFonts w:eastAsia="TimesNewRomanPSMT"/>
        </w:rPr>
        <w:t xml:space="preserve"> </w:t>
      </w:r>
      <w:r w:rsidRPr="00A95E3F">
        <w:t xml:space="preserve">Общий максимальный первичный балл за выполнение всей экзаменационной работы – </w:t>
      </w:r>
      <w:r>
        <w:rPr>
          <w:b/>
          <w:bCs/>
        </w:rPr>
        <w:t>38</w:t>
      </w:r>
      <w:r w:rsidRPr="00A95E3F">
        <w:t xml:space="preserve">. </w:t>
      </w:r>
    </w:p>
    <w:p w:rsidR="00850D39" w:rsidRPr="00A95E3F" w:rsidRDefault="00850D39" w:rsidP="00850D39">
      <w:pPr>
        <w:autoSpaceDE w:val="0"/>
        <w:autoSpaceDN w:val="0"/>
        <w:adjustRightInd w:val="0"/>
        <w:spacing w:line="360" w:lineRule="auto"/>
        <w:ind w:left="-426"/>
        <w:jc w:val="both"/>
        <w:rPr>
          <w:rFonts w:eastAsia="Arial Unicode MS"/>
        </w:rPr>
      </w:pPr>
      <w:r w:rsidRPr="00A95E3F">
        <w:rPr>
          <w:rFonts w:eastAsia="TimesNewRomanPSMT"/>
        </w:rPr>
        <w:t xml:space="preserve">        </w:t>
      </w:r>
      <w:r w:rsidRPr="00A95E3F">
        <w:t>В экзаменационной работе контролировались элементы содержания из следующих разделов (тем) курса географии:</w:t>
      </w:r>
    </w:p>
    <w:p w:rsidR="00850D39" w:rsidRDefault="00850D39" w:rsidP="00850D39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A0B">
        <w:rPr>
          <w:rFonts w:ascii="Times New Roman" w:hAnsi="Times New Roman"/>
          <w:sz w:val="24"/>
          <w:szCs w:val="24"/>
        </w:rPr>
        <w:t>География в современном мире</w:t>
      </w:r>
      <w:r>
        <w:rPr>
          <w:rFonts w:ascii="Times New Roman" w:hAnsi="Times New Roman"/>
          <w:sz w:val="24"/>
          <w:szCs w:val="24"/>
        </w:rPr>
        <w:t xml:space="preserve"> - 3</w:t>
      </w:r>
      <w:r w:rsidRPr="00A95E3F">
        <w:rPr>
          <w:rFonts w:ascii="Times New Roman" w:hAnsi="Times New Roman"/>
          <w:sz w:val="24"/>
          <w:szCs w:val="24"/>
        </w:rPr>
        <w:t xml:space="preserve"> задания</w:t>
      </w:r>
      <w:r>
        <w:rPr>
          <w:rFonts w:ascii="Times New Roman" w:hAnsi="Times New Roman"/>
          <w:sz w:val="24"/>
          <w:szCs w:val="24"/>
        </w:rPr>
        <w:t>,</w:t>
      </w:r>
      <w:r w:rsidRPr="00A95E3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</w:t>
      </w:r>
      <w:r w:rsidRPr="00A95E3F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A95E3F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 xml:space="preserve">7,9 </w:t>
      </w:r>
      <w:r w:rsidRPr="00A95E3F">
        <w:rPr>
          <w:rFonts w:ascii="Times New Roman" w:hAnsi="Times New Roman"/>
          <w:sz w:val="24"/>
          <w:szCs w:val="24"/>
        </w:rPr>
        <w:t>% максимального первичного балла (МПБ).</w:t>
      </w:r>
      <w:proofErr w:type="gramEnd"/>
    </w:p>
    <w:p w:rsidR="00850D39" w:rsidRDefault="00850D39" w:rsidP="00850D39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6A0B">
        <w:rPr>
          <w:rFonts w:ascii="Times New Roman" w:hAnsi="Times New Roman"/>
          <w:sz w:val="24"/>
          <w:szCs w:val="24"/>
        </w:rPr>
        <w:t>Географическая среда как сфера взаимодействия общества и природы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– </w:t>
      </w:r>
      <w:r>
        <w:rPr>
          <w:rFonts w:ascii="Times New Roman" w:eastAsia="TimesNewRomanPSMT" w:hAnsi="Times New Roman"/>
          <w:sz w:val="24"/>
          <w:szCs w:val="24"/>
        </w:rPr>
        <w:t>5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задани</w:t>
      </w:r>
      <w:r>
        <w:rPr>
          <w:rFonts w:ascii="Times New Roman" w:eastAsia="TimesNewRomanPSMT" w:hAnsi="Times New Roman"/>
          <w:sz w:val="24"/>
          <w:szCs w:val="24"/>
        </w:rPr>
        <w:t>й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(</w:t>
      </w:r>
      <w:r>
        <w:rPr>
          <w:rFonts w:ascii="Times New Roman" w:eastAsia="TimesNewRomanPSMT" w:hAnsi="Times New Roman"/>
          <w:sz w:val="24"/>
          <w:szCs w:val="24"/>
        </w:rPr>
        <w:t>8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баллов / </w:t>
      </w:r>
      <w:r>
        <w:rPr>
          <w:rFonts w:ascii="Times New Roman" w:eastAsia="TimesNewRomanPSMT" w:hAnsi="Times New Roman"/>
          <w:sz w:val="24"/>
          <w:szCs w:val="24"/>
        </w:rPr>
        <w:t>21,1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% МПБ).</w:t>
      </w:r>
    </w:p>
    <w:p w:rsidR="00850D39" w:rsidRPr="00A95E3F" w:rsidRDefault="00850D39" w:rsidP="00850D39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95E3F">
        <w:rPr>
          <w:rFonts w:ascii="Times New Roman" w:eastAsia="TimesNewRomanPSMT" w:hAnsi="Times New Roman"/>
          <w:sz w:val="24"/>
          <w:szCs w:val="24"/>
        </w:rPr>
        <w:t xml:space="preserve">Население мира – </w:t>
      </w:r>
      <w:r>
        <w:rPr>
          <w:rFonts w:ascii="Times New Roman" w:eastAsia="TimesNewRomanPSMT" w:hAnsi="Times New Roman"/>
          <w:sz w:val="24"/>
          <w:szCs w:val="24"/>
        </w:rPr>
        <w:t>6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задани</w:t>
      </w:r>
      <w:r>
        <w:rPr>
          <w:rFonts w:ascii="Times New Roman" w:eastAsia="TimesNewRomanPSMT" w:hAnsi="Times New Roman"/>
          <w:sz w:val="24"/>
          <w:szCs w:val="24"/>
        </w:rPr>
        <w:t>й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(</w:t>
      </w:r>
      <w:r>
        <w:rPr>
          <w:rFonts w:ascii="Times New Roman" w:eastAsia="TimesNewRomanPSMT" w:hAnsi="Times New Roman"/>
          <w:sz w:val="24"/>
          <w:szCs w:val="24"/>
        </w:rPr>
        <w:t>7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баллов / </w:t>
      </w:r>
      <w:r>
        <w:rPr>
          <w:rFonts w:ascii="Times New Roman" w:eastAsia="TimesNewRomanPSMT" w:hAnsi="Times New Roman"/>
          <w:sz w:val="24"/>
          <w:szCs w:val="24"/>
        </w:rPr>
        <w:t>18,4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% МПБ).</w:t>
      </w:r>
    </w:p>
    <w:p w:rsidR="00850D39" w:rsidRPr="00A95E3F" w:rsidRDefault="00850D39" w:rsidP="00850D39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95E3F">
        <w:rPr>
          <w:rFonts w:ascii="Times New Roman" w:eastAsia="TimesNewRomanPSMT" w:hAnsi="Times New Roman"/>
          <w:sz w:val="24"/>
          <w:szCs w:val="24"/>
        </w:rPr>
        <w:t xml:space="preserve">Мировое хозяйство – </w:t>
      </w:r>
      <w:r>
        <w:rPr>
          <w:rFonts w:ascii="Times New Roman" w:eastAsia="TimesNewRomanPSMT" w:hAnsi="Times New Roman"/>
          <w:sz w:val="24"/>
          <w:szCs w:val="24"/>
        </w:rPr>
        <w:t>5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задани</w:t>
      </w:r>
      <w:r>
        <w:rPr>
          <w:rFonts w:ascii="Times New Roman" w:eastAsia="TimesNewRomanPSMT" w:hAnsi="Times New Roman"/>
          <w:sz w:val="24"/>
          <w:szCs w:val="24"/>
        </w:rPr>
        <w:t>й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(</w:t>
      </w:r>
      <w:r>
        <w:rPr>
          <w:rFonts w:ascii="Times New Roman" w:eastAsia="TimesNewRomanPSMT" w:hAnsi="Times New Roman"/>
          <w:sz w:val="24"/>
          <w:szCs w:val="24"/>
        </w:rPr>
        <w:t>6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баллов / </w:t>
      </w:r>
      <w:r>
        <w:rPr>
          <w:rFonts w:ascii="Times New Roman" w:eastAsia="TimesNewRomanPSMT" w:hAnsi="Times New Roman"/>
          <w:sz w:val="24"/>
          <w:szCs w:val="24"/>
        </w:rPr>
        <w:t>15,7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% МПБ)</w:t>
      </w:r>
      <w:proofErr w:type="gramStart"/>
      <w:r w:rsidRPr="00A95E3F">
        <w:rPr>
          <w:rFonts w:ascii="Times New Roman" w:eastAsia="TimesNewRomanPSMT" w:hAnsi="Times New Roman"/>
          <w:sz w:val="24"/>
          <w:szCs w:val="24"/>
        </w:rPr>
        <w:t xml:space="preserve"> .</w:t>
      </w:r>
      <w:proofErr w:type="gramEnd"/>
    </w:p>
    <w:p w:rsidR="00850D39" w:rsidRPr="00446A0B" w:rsidRDefault="00850D39" w:rsidP="00850D39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5E3F">
        <w:rPr>
          <w:rFonts w:ascii="Times New Roman" w:eastAsia="TimesNewRomanPSMT" w:hAnsi="Times New Roman"/>
          <w:sz w:val="24"/>
          <w:szCs w:val="24"/>
        </w:rPr>
        <w:t>Регионы и страны мира – 2 задания (</w:t>
      </w:r>
      <w:r>
        <w:rPr>
          <w:rFonts w:ascii="Times New Roman" w:eastAsia="TimesNewRomanPSMT" w:hAnsi="Times New Roman"/>
          <w:sz w:val="24"/>
          <w:szCs w:val="24"/>
        </w:rPr>
        <w:t>2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балла / </w:t>
      </w:r>
      <w:r>
        <w:rPr>
          <w:rFonts w:ascii="Times New Roman" w:eastAsia="TimesNewRomanPSMT" w:hAnsi="Times New Roman"/>
          <w:sz w:val="24"/>
          <w:szCs w:val="24"/>
        </w:rPr>
        <w:t>5,3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% МПБ).</w:t>
      </w:r>
    </w:p>
    <w:p w:rsidR="00850D39" w:rsidRDefault="00850D39" w:rsidP="00850D39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6A0B">
        <w:rPr>
          <w:rFonts w:ascii="Times New Roman" w:hAnsi="Times New Roman"/>
          <w:sz w:val="24"/>
          <w:szCs w:val="24"/>
        </w:rPr>
        <w:t>Место России в современном мире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– </w:t>
      </w:r>
      <w:r>
        <w:rPr>
          <w:rFonts w:ascii="Times New Roman" w:eastAsia="TimesNewRomanPSMT" w:hAnsi="Times New Roman"/>
          <w:sz w:val="24"/>
          <w:szCs w:val="24"/>
        </w:rPr>
        <w:t>6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задани</w:t>
      </w:r>
      <w:r>
        <w:rPr>
          <w:rFonts w:ascii="Times New Roman" w:eastAsia="TimesNewRomanPSMT" w:hAnsi="Times New Roman"/>
          <w:sz w:val="24"/>
          <w:szCs w:val="24"/>
        </w:rPr>
        <w:t>й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(</w:t>
      </w:r>
      <w:r>
        <w:rPr>
          <w:rFonts w:ascii="Times New Roman" w:eastAsia="TimesNewRomanPSMT" w:hAnsi="Times New Roman"/>
          <w:sz w:val="24"/>
          <w:szCs w:val="24"/>
        </w:rPr>
        <w:t>8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баллов / </w:t>
      </w:r>
      <w:r>
        <w:rPr>
          <w:rFonts w:ascii="Times New Roman" w:eastAsia="TimesNewRomanPSMT" w:hAnsi="Times New Roman"/>
          <w:sz w:val="24"/>
          <w:szCs w:val="24"/>
        </w:rPr>
        <w:t>21,1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% МПБ).</w:t>
      </w:r>
    </w:p>
    <w:p w:rsidR="00850D39" w:rsidRPr="00446A0B" w:rsidRDefault="00850D39" w:rsidP="00850D39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Глобальные проблемы человечества </w:t>
      </w:r>
      <w:r w:rsidRPr="00A95E3F">
        <w:rPr>
          <w:rFonts w:ascii="Times New Roman" w:eastAsia="TimesNewRomanPSMT" w:hAnsi="Times New Roman"/>
          <w:sz w:val="24"/>
          <w:szCs w:val="24"/>
        </w:rPr>
        <w:t>– 2 задания (</w:t>
      </w:r>
      <w:r>
        <w:rPr>
          <w:rFonts w:ascii="Times New Roman" w:eastAsia="TimesNewRomanPSMT" w:hAnsi="Times New Roman"/>
          <w:sz w:val="24"/>
          <w:szCs w:val="24"/>
        </w:rPr>
        <w:t>4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балл</w:t>
      </w:r>
      <w:r>
        <w:rPr>
          <w:rFonts w:ascii="Times New Roman" w:eastAsia="TimesNewRomanPSMT" w:hAnsi="Times New Roman"/>
          <w:sz w:val="24"/>
          <w:szCs w:val="24"/>
        </w:rPr>
        <w:t>а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/ </w:t>
      </w:r>
      <w:r>
        <w:rPr>
          <w:rFonts w:ascii="Times New Roman" w:eastAsia="TimesNewRomanPSMT" w:hAnsi="Times New Roman"/>
          <w:sz w:val="24"/>
          <w:szCs w:val="24"/>
        </w:rPr>
        <w:t>10,5</w:t>
      </w:r>
      <w:r w:rsidRPr="00A95E3F">
        <w:rPr>
          <w:rFonts w:ascii="Times New Roman" w:eastAsia="TimesNewRomanPSMT" w:hAnsi="Times New Roman"/>
          <w:sz w:val="24"/>
          <w:szCs w:val="24"/>
        </w:rPr>
        <w:t xml:space="preserve"> % МПБ).</w:t>
      </w:r>
    </w:p>
    <w:p w:rsidR="00516A56" w:rsidRDefault="00516A56" w:rsidP="00516A56">
      <w:pPr>
        <w:spacing w:line="360" w:lineRule="auto"/>
        <w:ind w:left="-426"/>
        <w:jc w:val="both"/>
      </w:pPr>
    </w:p>
    <w:p w:rsidR="00A870CD" w:rsidRPr="00CC3194" w:rsidRDefault="00CF25F5" w:rsidP="00815959">
      <w:pPr>
        <w:spacing w:before="240"/>
        <w:ind w:firstLine="567"/>
        <w:contextualSpacing/>
        <w:jc w:val="center"/>
        <w:rPr>
          <w:b/>
          <w:i/>
          <w:iCs/>
          <w:sz w:val="28"/>
          <w:szCs w:val="28"/>
        </w:rPr>
      </w:pPr>
      <w:r w:rsidRPr="00CC3194">
        <w:rPr>
          <w:b/>
          <w:iCs/>
          <w:sz w:val="28"/>
          <w:szCs w:val="28"/>
        </w:rPr>
        <w:t xml:space="preserve">Выявление сложных для участников ЕГЭ заданий </w:t>
      </w:r>
    </w:p>
    <w:p w:rsidR="002479AA" w:rsidRDefault="001C54D5" w:rsidP="00815959">
      <w:pPr>
        <w:numPr>
          <w:ilvl w:val="1"/>
          <w:numId w:val="9"/>
        </w:numPr>
        <w:spacing w:before="240" w:line="360" w:lineRule="auto"/>
        <w:ind w:left="1134"/>
        <w:jc w:val="both"/>
        <w:rPr>
          <w:i/>
          <w:iCs/>
        </w:rPr>
      </w:pPr>
      <w:r>
        <w:rPr>
          <w:iCs/>
        </w:rPr>
        <w:t>З</w:t>
      </w:r>
      <w:r w:rsidR="002479AA" w:rsidRPr="00CC3194">
        <w:rPr>
          <w:iCs/>
        </w:rPr>
        <w:t>адания базового уровня (с процентом выполнения ниже 50)</w:t>
      </w:r>
      <w:r w:rsidR="00376BC4">
        <w:rPr>
          <w:iCs/>
        </w:rPr>
        <w:t xml:space="preserve"> </w:t>
      </w:r>
    </w:p>
    <w:p w:rsidR="004D2059" w:rsidRDefault="001C3781" w:rsidP="00057457">
      <w:pPr>
        <w:spacing w:line="360" w:lineRule="auto"/>
        <w:ind w:firstLine="708"/>
        <w:jc w:val="both"/>
      </w:pPr>
      <w:r w:rsidRPr="006734C5">
        <w:t xml:space="preserve">Выявленные задания базового уровня сложности с наименьшими процентами выполнения относятся к разным содержательным блокам. Наименьший показатель (процент выполнения) соответствует </w:t>
      </w:r>
      <w:r w:rsidRPr="006734C5">
        <w:rPr>
          <w:b/>
          <w:i/>
        </w:rPr>
        <w:t>задани</w:t>
      </w:r>
      <w:r w:rsidR="006734C5" w:rsidRPr="006734C5">
        <w:rPr>
          <w:b/>
          <w:i/>
        </w:rPr>
        <w:t>ям 4 и</w:t>
      </w:r>
      <w:r w:rsidRPr="006734C5">
        <w:rPr>
          <w:b/>
          <w:i/>
        </w:rPr>
        <w:t xml:space="preserve"> 2</w:t>
      </w:r>
      <w:r w:rsidR="006734C5" w:rsidRPr="006734C5">
        <w:rPr>
          <w:b/>
          <w:i/>
        </w:rPr>
        <w:t>1</w:t>
      </w:r>
      <w:r w:rsidR="006734C5" w:rsidRPr="006734C5">
        <w:t>, проверяющим умение</w:t>
      </w:r>
      <w:r w:rsidR="006734C5" w:rsidRPr="006734C5">
        <w:rPr>
          <w:b/>
          <w:i/>
        </w:rPr>
        <w:t xml:space="preserve"> </w:t>
      </w:r>
      <w:r w:rsidR="00BF6174">
        <w:t>в</w:t>
      </w:r>
      <w:r w:rsidR="006734C5" w:rsidRPr="006734C5">
        <w:t>ыбирать и использовать источники географической информации для определения положения объектов в пространстве, описывать положение и взаиморасположение географических объектов в пространстве.</w:t>
      </w:r>
    </w:p>
    <w:p w:rsidR="002479AA" w:rsidRPr="00815959" w:rsidRDefault="001C54D5" w:rsidP="00815959">
      <w:pPr>
        <w:pStyle w:val="a3"/>
        <w:numPr>
          <w:ilvl w:val="1"/>
          <w:numId w:val="9"/>
        </w:numPr>
        <w:spacing w:after="240" w:line="360" w:lineRule="auto"/>
        <w:ind w:left="113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15959">
        <w:rPr>
          <w:rFonts w:ascii="Times New Roman" w:hAnsi="Times New Roman"/>
          <w:iCs/>
          <w:sz w:val="24"/>
          <w:szCs w:val="24"/>
        </w:rPr>
        <w:t>З</w:t>
      </w:r>
      <w:r w:rsidR="002479AA" w:rsidRPr="00815959">
        <w:rPr>
          <w:rFonts w:ascii="Times New Roman" w:hAnsi="Times New Roman"/>
          <w:iCs/>
          <w:sz w:val="24"/>
          <w:szCs w:val="24"/>
        </w:rPr>
        <w:t>адания</w:t>
      </w:r>
      <w:r w:rsidR="00057457" w:rsidRPr="00815959">
        <w:rPr>
          <w:rFonts w:ascii="Times New Roman" w:hAnsi="Times New Roman"/>
          <w:iCs/>
          <w:sz w:val="24"/>
          <w:szCs w:val="24"/>
        </w:rPr>
        <w:t xml:space="preserve"> повышенного и высокого уровня с процентом выполнения ниже 15</w:t>
      </w:r>
      <w:r w:rsidR="00376BC4" w:rsidRPr="00815959">
        <w:rPr>
          <w:rFonts w:ascii="Times New Roman" w:hAnsi="Times New Roman"/>
          <w:iCs/>
          <w:sz w:val="24"/>
          <w:szCs w:val="24"/>
        </w:rPr>
        <w:t xml:space="preserve"> </w:t>
      </w:r>
      <w:r w:rsidR="00376BC4" w:rsidRPr="00815959">
        <w:rPr>
          <w:rFonts w:ascii="Times New Roman" w:hAnsi="Times New Roman"/>
          <w:b/>
          <w:i/>
          <w:iCs/>
          <w:sz w:val="24"/>
          <w:szCs w:val="24"/>
        </w:rPr>
        <w:t>нет</w:t>
      </w:r>
      <w:r w:rsidR="00057457" w:rsidRPr="00815959">
        <w:rPr>
          <w:rFonts w:ascii="Times New Roman" w:hAnsi="Times New Roman"/>
          <w:iCs/>
          <w:sz w:val="24"/>
          <w:szCs w:val="24"/>
        </w:rPr>
        <w:t>.</w:t>
      </w:r>
      <w:r w:rsidR="00BE547D" w:rsidRPr="00815959">
        <w:rPr>
          <w:rFonts w:ascii="Times New Roman" w:hAnsi="Times New Roman"/>
          <w:iCs/>
          <w:sz w:val="24"/>
          <w:szCs w:val="24"/>
        </w:rPr>
        <w:t xml:space="preserve"> Наименее успешные задания в этой группе – это </w:t>
      </w:r>
      <w:r w:rsidR="00BE547D" w:rsidRPr="00815959">
        <w:rPr>
          <w:rFonts w:ascii="Times New Roman" w:hAnsi="Times New Roman"/>
          <w:b/>
          <w:i/>
          <w:iCs/>
          <w:sz w:val="24"/>
          <w:szCs w:val="24"/>
        </w:rPr>
        <w:t>задания 28, 24, 26, 27.</w:t>
      </w:r>
    </w:p>
    <w:p w:rsidR="00806046" w:rsidRPr="00806046" w:rsidRDefault="00556E2F" w:rsidP="00057457">
      <w:pPr>
        <w:spacing w:after="240"/>
        <w:ind w:firstLine="567"/>
        <w:contextualSpacing/>
        <w:jc w:val="center"/>
        <w:rPr>
          <w:b/>
          <w:iCs/>
          <w:sz w:val="28"/>
          <w:szCs w:val="28"/>
        </w:rPr>
      </w:pPr>
      <w:r w:rsidRPr="00CC3194">
        <w:rPr>
          <w:b/>
          <w:iCs/>
          <w:sz w:val="28"/>
          <w:szCs w:val="28"/>
        </w:rPr>
        <w:lastRenderedPageBreak/>
        <w:t>Прочие результаты статистического анализа</w:t>
      </w:r>
    </w:p>
    <w:p w:rsidR="006F5A8D" w:rsidRDefault="006F5A8D" w:rsidP="00057457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С</w:t>
      </w:r>
      <w:r w:rsidR="004D2059" w:rsidRPr="00517578">
        <w:t xml:space="preserve">амый высокий показатель (100%) соответствует заданиям базового уровня сложности, </w:t>
      </w:r>
      <w:r w:rsidR="004D2059" w:rsidRPr="00517578">
        <w:rPr>
          <w:b/>
          <w:i/>
        </w:rPr>
        <w:t>задания 1</w:t>
      </w:r>
      <w:r>
        <w:t xml:space="preserve"> (И</w:t>
      </w:r>
      <w:r w:rsidR="00517578" w:rsidRPr="00517578">
        <w:t>сточники географической информации)</w:t>
      </w:r>
      <w:r w:rsidR="004D2059" w:rsidRPr="00517578">
        <w:rPr>
          <w:b/>
          <w:i/>
        </w:rPr>
        <w:t>,</w:t>
      </w:r>
      <w:r w:rsidR="00517578" w:rsidRPr="00517578">
        <w:rPr>
          <w:b/>
          <w:i/>
        </w:rPr>
        <w:t xml:space="preserve"> задания 6 </w:t>
      </w:r>
      <w:r w:rsidR="00517578" w:rsidRPr="00517578">
        <w:t>(</w:t>
      </w:r>
      <w:r>
        <w:t>Размещение населения</w:t>
      </w:r>
      <w:proofErr w:type="gramStart"/>
      <w:r>
        <w:t xml:space="preserve"> / </w:t>
      </w:r>
      <w:r w:rsidR="00517578" w:rsidRPr="00517578">
        <w:t>И</w:t>
      </w:r>
      <w:proofErr w:type="gramEnd"/>
      <w:r w:rsidR="00517578" w:rsidRPr="00517578">
        <w:t>спользовать знания об основных географических закономерностях для</w:t>
      </w:r>
      <w:r>
        <w:t xml:space="preserve"> </w:t>
      </w:r>
      <w:r w:rsidR="00517578" w:rsidRPr="00517578">
        <w:t>определения и сравнения свойств</w:t>
      </w:r>
      <w:r w:rsidR="00517578">
        <w:rPr>
          <w:sz w:val="22"/>
          <w:szCs w:val="20"/>
        </w:rPr>
        <w:t xml:space="preserve"> </w:t>
      </w:r>
      <w:r w:rsidR="00517578" w:rsidRPr="00517578">
        <w:t>изученных географических объектов</w:t>
      </w:r>
      <w:r w:rsidR="00517578">
        <w:rPr>
          <w:sz w:val="22"/>
          <w:szCs w:val="20"/>
        </w:rPr>
        <w:t xml:space="preserve">) </w:t>
      </w:r>
      <w:r w:rsidR="00517578" w:rsidRPr="006F5A8D">
        <w:t>и</w:t>
      </w:r>
      <w:r w:rsidR="00517578" w:rsidRPr="00517578">
        <w:rPr>
          <w:b/>
          <w:i/>
        </w:rPr>
        <w:t xml:space="preserve"> </w:t>
      </w:r>
      <w:r>
        <w:rPr>
          <w:b/>
          <w:i/>
        </w:rPr>
        <w:t xml:space="preserve">задание </w:t>
      </w:r>
      <w:r w:rsidR="00517578" w:rsidRPr="00517578">
        <w:rPr>
          <w:b/>
          <w:i/>
        </w:rPr>
        <w:t>10</w:t>
      </w:r>
      <w:r w:rsidR="00517578" w:rsidRPr="00517578">
        <w:t xml:space="preserve"> (</w:t>
      </w:r>
      <w:r>
        <w:t>Специализация производства /</w:t>
      </w:r>
      <w:r w:rsidRPr="006F5A8D">
        <w:t>Определять по источникам информации тенденции развития природных,  социально-экономических</w:t>
      </w:r>
      <w:r>
        <w:t xml:space="preserve"> </w:t>
      </w:r>
      <w:r w:rsidRPr="006F5A8D">
        <w:t xml:space="preserve">и </w:t>
      </w:r>
      <w:proofErr w:type="spellStart"/>
      <w:r w:rsidRPr="006F5A8D">
        <w:t>геоэкологических</w:t>
      </w:r>
      <w:proofErr w:type="spellEnd"/>
      <w:r w:rsidRPr="006F5A8D">
        <w:t xml:space="preserve"> объектов, процессов и явлений</w:t>
      </w:r>
      <w:r w:rsidR="00517578" w:rsidRPr="006F5A8D">
        <w:t>)</w:t>
      </w:r>
      <w:r w:rsidR="00517578" w:rsidRPr="00517578">
        <w:t>.</w:t>
      </w:r>
      <w:r w:rsidR="00517578" w:rsidRPr="00517578">
        <w:rPr>
          <w:b/>
          <w:i/>
        </w:rPr>
        <w:t xml:space="preserve"> </w:t>
      </w:r>
      <w:r w:rsidR="004D2059" w:rsidRPr="00517578">
        <w:t xml:space="preserve"> </w:t>
      </w:r>
    </w:p>
    <w:p w:rsidR="00815959" w:rsidRDefault="0050390B" w:rsidP="00057457">
      <w:pPr>
        <w:autoSpaceDE w:val="0"/>
        <w:autoSpaceDN w:val="0"/>
        <w:adjustRightInd w:val="0"/>
        <w:spacing w:line="360" w:lineRule="auto"/>
        <w:jc w:val="both"/>
      </w:pPr>
      <w:r>
        <w:tab/>
        <w:t>В</w:t>
      </w:r>
      <w:r w:rsidR="006F5A8D">
        <w:t xml:space="preserve">ысокий показатель (83,3 %) выявлен по </w:t>
      </w:r>
      <w:r w:rsidR="006F5A8D" w:rsidRPr="001E02ED">
        <w:rPr>
          <w:b/>
          <w:i/>
        </w:rPr>
        <w:t>заданиям 2, 3, 7, 8, 9, 11,</w:t>
      </w:r>
      <w:r w:rsidR="00BF6174" w:rsidRPr="001E02ED">
        <w:rPr>
          <w:b/>
          <w:i/>
        </w:rPr>
        <w:t xml:space="preserve"> 12,</w:t>
      </w:r>
      <w:r w:rsidR="006F5A8D" w:rsidRPr="001E02ED">
        <w:rPr>
          <w:b/>
          <w:i/>
        </w:rPr>
        <w:t xml:space="preserve"> 13, 14, 15, 20</w:t>
      </w:r>
      <w:r w:rsidR="006F5A8D">
        <w:t xml:space="preserve"> базового уровня и </w:t>
      </w:r>
      <w:r w:rsidR="006F5A8D" w:rsidRPr="001E02ED">
        <w:rPr>
          <w:b/>
          <w:i/>
        </w:rPr>
        <w:t>задание 19</w:t>
      </w:r>
      <w:r w:rsidR="006F5A8D">
        <w:t xml:space="preserve"> – повышенного уровня</w:t>
      </w:r>
      <w:r w:rsidR="00744D34">
        <w:t xml:space="preserve">. </w:t>
      </w:r>
      <w:r>
        <w:t>Зада</w:t>
      </w:r>
      <w:r w:rsidR="00F0716B">
        <w:t>ний с высокими результатами выполнения, особенно по базовой части, в 20</w:t>
      </w:r>
      <w:r>
        <w:t xml:space="preserve">24 году </w:t>
      </w:r>
      <w:r w:rsidR="00815959">
        <w:t xml:space="preserve">значительно </w:t>
      </w:r>
      <w:r>
        <w:t>больше, чем в предыдущие годы.</w:t>
      </w:r>
      <w:r w:rsidR="00815959">
        <w:t xml:space="preserve"> Лишь два участника ЕГЭ не приступали к выполнению некоторых заданий, требующих развёрнутого ответа.</w:t>
      </w:r>
    </w:p>
    <w:p w:rsidR="008C725A" w:rsidRPr="00237DA2" w:rsidRDefault="009475AC" w:rsidP="00237DA2">
      <w:pPr>
        <w:pStyle w:val="3"/>
        <w:numPr>
          <w:ilvl w:val="0"/>
          <w:numId w:val="0"/>
        </w:numPr>
        <w:ind w:left="2226"/>
        <w:rPr>
          <w:rFonts w:ascii="Times New Roman" w:hAnsi="Times New Roman"/>
          <w:bCs w:val="0"/>
        </w:rPr>
      </w:pPr>
      <w:r w:rsidRPr="00237DA2">
        <w:rPr>
          <w:rFonts w:ascii="Times New Roman" w:hAnsi="Times New Roman"/>
          <w:bCs w:val="0"/>
        </w:rPr>
        <w:t>Содержательный а</w:t>
      </w:r>
      <w:r w:rsidR="008C725A" w:rsidRPr="00237DA2">
        <w:rPr>
          <w:rFonts w:ascii="Times New Roman" w:hAnsi="Times New Roman"/>
          <w:bCs w:val="0"/>
        </w:rPr>
        <w:t>нализ выполнения заданий КИМ</w:t>
      </w:r>
    </w:p>
    <w:p w:rsidR="00727A8C" w:rsidRPr="00727A8C" w:rsidRDefault="00727A8C" w:rsidP="00727A8C"/>
    <w:p w:rsidR="00815959" w:rsidRDefault="00815959" w:rsidP="00815959">
      <w:pPr>
        <w:spacing w:line="360" w:lineRule="auto"/>
        <w:ind w:left="-425" w:firstLine="425"/>
        <w:jc w:val="both"/>
        <w:rPr>
          <w:rFonts w:ascii="TimesNewRoman" w:hAnsi="TimesNewRoman" w:cs="TimesNewRoman"/>
          <w:lang w:eastAsia="en-US"/>
        </w:rPr>
      </w:pPr>
      <w:bookmarkStart w:id="0" w:name="_Hlk162237529"/>
      <w:r>
        <w:t>Из анализа статистических результатов выполнения участниками ЕГЭ-202</w:t>
      </w:r>
      <w:r w:rsidR="00C914FB">
        <w:t>4</w:t>
      </w:r>
      <w:r>
        <w:t xml:space="preserve"> года невозможно выделить содержательные разделы, задания которых вызвали максимальные затруднения</w:t>
      </w:r>
      <w:r w:rsidR="00C914FB">
        <w:t>, это разные тематические блоки</w:t>
      </w:r>
      <w:r>
        <w:t>. Но наблюдается следующие тенденции: недостаточно сформирован</w:t>
      </w:r>
      <w:r w:rsidR="001C4801">
        <w:t>ы</w:t>
      </w:r>
      <w:r>
        <w:t xml:space="preserve"> понятийный аппарат,</w:t>
      </w:r>
      <w:r w:rsidR="001C4801">
        <w:t xml:space="preserve"> номенклатурная база,</w:t>
      </w:r>
      <w:r>
        <w:t xml:space="preserve"> понимание основных теоретических категорий; недостаточно развито в</w:t>
      </w:r>
      <w:r>
        <w:rPr>
          <w:rFonts w:ascii="TimesNewRoman" w:hAnsi="TimesNewRoman" w:cs="TimesNewRoman"/>
          <w:lang w:eastAsia="en-US"/>
        </w:rPr>
        <w:t>ладение умениями географического анализа и интерпретации разнообразной информации,  умениями использовать карты разного содержания</w:t>
      </w:r>
      <w:r w:rsidR="001C4801">
        <w:rPr>
          <w:rFonts w:ascii="TimesNewRoman" w:hAnsi="TimesNewRoman" w:cs="TimesNewRoman"/>
          <w:lang w:eastAsia="en-US"/>
        </w:rPr>
        <w:t>, диаграммы, таблицы</w:t>
      </w:r>
      <w:r>
        <w:rPr>
          <w:rFonts w:ascii="TimesNewRoman" w:hAnsi="TimesNewRoman" w:cs="TimesNewRoman"/>
          <w:lang w:eastAsia="en-US"/>
        </w:rPr>
        <w:t xml:space="preserve"> для выявлен</w:t>
      </w:r>
      <w:r w:rsidR="001C4801">
        <w:rPr>
          <w:rFonts w:ascii="TimesNewRoman" w:hAnsi="TimesNewRoman" w:cs="TimesNewRoman"/>
          <w:lang w:eastAsia="en-US"/>
        </w:rPr>
        <w:t xml:space="preserve">ия закономерностей и тенденций; читательская грамотность. </w:t>
      </w:r>
      <w:r>
        <w:rPr>
          <w:rFonts w:ascii="TimesNewRoman" w:hAnsi="TimesNewRoman" w:cs="TimesNewRoman"/>
          <w:lang w:eastAsia="en-US"/>
        </w:rPr>
        <w:t xml:space="preserve">В группе заданий базового уровня сложности самым сложным стало </w:t>
      </w:r>
      <w:r w:rsidRPr="00CF3E69">
        <w:rPr>
          <w:rFonts w:ascii="TimesNewRoman" w:hAnsi="TimesNewRoman" w:cs="TimesNewRoman"/>
          <w:b/>
          <w:i/>
          <w:lang w:eastAsia="en-US"/>
        </w:rPr>
        <w:t xml:space="preserve">задание </w:t>
      </w:r>
      <w:r w:rsidR="00C914FB">
        <w:rPr>
          <w:rFonts w:ascii="TimesNewRoman" w:hAnsi="TimesNewRoman" w:cs="TimesNewRoman"/>
          <w:b/>
          <w:i/>
          <w:lang w:eastAsia="en-US"/>
        </w:rPr>
        <w:t>4</w:t>
      </w:r>
      <w:r>
        <w:rPr>
          <w:rFonts w:ascii="TimesNewRoman" w:hAnsi="TimesNewRoman" w:cs="TimesNewRoman"/>
          <w:b/>
          <w:i/>
          <w:lang w:eastAsia="en-US"/>
        </w:rPr>
        <w:t xml:space="preserve"> </w:t>
      </w:r>
      <w:r>
        <w:rPr>
          <w:rFonts w:ascii="TimesNewRoman" w:hAnsi="TimesNewRoman" w:cs="TimesNewRoman"/>
          <w:lang w:eastAsia="en-US"/>
        </w:rPr>
        <w:t>(</w:t>
      </w:r>
      <w:r w:rsidR="00C914FB">
        <w:rPr>
          <w:rFonts w:ascii="TimesNewRoman" w:hAnsi="TimesNewRoman" w:cs="TimesNewRoman"/>
          <w:lang w:eastAsia="en-US"/>
        </w:rPr>
        <w:t>33,3</w:t>
      </w:r>
      <w:r>
        <w:rPr>
          <w:rFonts w:ascii="TimesNewRoman" w:hAnsi="TimesNewRoman" w:cs="TimesNewRoman"/>
          <w:lang w:eastAsia="en-US"/>
        </w:rPr>
        <w:t xml:space="preserve"> % выполнения) </w:t>
      </w:r>
      <w:r>
        <w:rPr>
          <w:rFonts w:ascii="TimesNewRoman" w:hAnsi="TimesNewRoman" w:cs="TimesNewRoman"/>
          <w:b/>
          <w:i/>
          <w:lang w:eastAsia="en-US"/>
        </w:rPr>
        <w:t xml:space="preserve"> и задание </w:t>
      </w:r>
      <w:r w:rsidR="00C914FB">
        <w:rPr>
          <w:rFonts w:ascii="TimesNewRoman" w:hAnsi="TimesNewRoman" w:cs="TimesNewRoman"/>
          <w:b/>
          <w:i/>
          <w:lang w:eastAsia="en-US"/>
        </w:rPr>
        <w:t>21</w:t>
      </w:r>
      <w:r>
        <w:rPr>
          <w:rFonts w:ascii="TimesNewRoman" w:hAnsi="TimesNewRoman" w:cs="TimesNewRoman"/>
          <w:b/>
          <w:i/>
          <w:lang w:eastAsia="en-US"/>
        </w:rPr>
        <w:t xml:space="preserve"> </w:t>
      </w:r>
      <w:r w:rsidRPr="0011561E">
        <w:rPr>
          <w:rFonts w:ascii="TimesNewRoman" w:hAnsi="TimesNewRoman" w:cs="TimesNewRoman"/>
          <w:lang w:eastAsia="en-US"/>
        </w:rPr>
        <w:t>(</w:t>
      </w:r>
      <w:r w:rsidR="00C914FB">
        <w:rPr>
          <w:rFonts w:ascii="TimesNewRoman" w:hAnsi="TimesNewRoman" w:cs="TimesNewRoman"/>
          <w:lang w:eastAsia="en-US"/>
        </w:rPr>
        <w:t>33,3</w:t>
      </w:r>
      <w:r w:rsidRPr="0011561E">
        <w:rPr>
          <w:rFonts w:ascii="TimesNewRoman" w:hAnsi="TimesNewRoman" w:cs="TimesNewRoman"/>
          <w:lang w:eastAsia="en-US"/>
        </w:rPr>
        <w:t>%)</w:t>
      </w:r>
      <w:r>
        <w:rPr>
          <w:rFonts w:ascii="TimesNewRoman" w:hAnsi="TimesNewRoman" w:cs="TimesNewRoman"/>
          <w:lang w:eastAsia="en-US"/>
        </w:rPr>
        <w:t xml:space="preserve"> КИМ</w:t>
      </w:r>
      <w:r w:rsidR="00C914FB">
        <w:rPr>
          <w:rFonts w:ascii="TimesNewRoman" w:hAnsi="TimesNewRoman" w:cs="TimesNewRoman"/>
          <w:lang w:eastAsia="en-US"/>
        </w:rPr>
        <w:t xml:space="preserve"> </w:t>
      </w:r>
      <w:r>
        <w:rPr>
          <w:rFonts w:ascii="TimesNewRoman" w:hAnsi="TimesNewRoman" w:cs="TimesNewRoman"/>
          <w:lang w:eastAsia="en-US"/>
        </w:rPr>
        <w:t xml:space="preserve">– </w:t>
      </w:r>
      <w:r w:rsidR="00C914FB">
        <w:rPr>
          <w:rFonts w:ascii="TimesNewRoman" w:hAnsi="TimesNewRoman" w:cs="TimesNewRoman"/>
          <w:lang w:eastAsia="en-US"/>
        </w:rPr>
        <w:t>номенклатурный материал</w:t>
      </w:r>
      <w:r>
        <w:rPr>
          <w:rFonts w:ascii="TimesNewRoman" w:hAnsi="TimesNewRoman" w:cs="TimesNewRoman"/>
          <w:lang w:eastAsia="en-US"/>
        </w:rPr>
        <w:t xml:space="preserve">. Задание данного типа по результатам выполнения участниками ЕГЭ по географии ежегодно попадает в категорию сложных. </w:t>
      </w:r>
    </w:p>
    <w:p w:rsidR="00815959" w:rsidRPr="006872FC" w:rsidRDefault="00815959" w:rsidP="00815959">
      <w:pPr>
        <w:spacing w:line="360" w:lineRule="auto"/>
        <w:ind w:left="-425" w:firstLine="425"/>
        <w:jc w:val="both"/>
        <w:rPr>
          <w:rFonts w:ascii="TimesNewRoman" w:hAnsi="TimesNewRoman" w:cs="TimesNewRoman"/>
          <w:lang w:eastAsia="en-US"/>
        </w:rPr>
      </w:pPr>
      <w:r w:rsidRPr="006872FC">
        <w:rPr>
          <w:rFonts w:ascii="TimesNewRoman" w:hAnsi="TimesNewRoman" w:cs="TimesNewRoman"/>
          <w:lang w:eastAsia="en-US"/>
        </w:rPr>
        <w:t xml:space="preserve">  В группе заданий повышенного и высокого уровней сложности выявлено задание с самым низким показателем выполнения (4</w:t>
      </w:r>
      <w:r w:rsidR="006872FC" w:rsidRPr="006872FC">
        <w:rPr>
          <w:rFonts w:ascii="TimesNewRoman" w:hAnsi="TimesNewRoman" w:cs="TimesNewRoman"/>
          <w:lang w:eastAsia="en-US"/>
        </w:rPr>
        <w:t>1</w:t>
      </w:r>
      <w:r w:rsidRPr="006872FC">
        <w:rPr>
          <w:rFonts w:ascii="TimesNewRoman" w:hAnsi="TimesNewRoman" w:cs="TimesNewRoman"/>
          <w:lang w:eastAsia="en-US"/>
        </w:rPr>
        <w:t>,</w:t>
      </w:r>
      <w:r w:rsidR="006872FC" w:rsidRPr="006872FC">
        <w:rPr>
          <w:rFonts w:ascii="TimesNewRoman" w:hAnsi="TimesNewRoman" w:cs="TimesNewRoman"/>
          <w:lang w:eastAsia="en-US"/>
        </w:rPr>
        <w:t>7</w:t>
      </w:r>
      <w:r w:rsidRPr="006872FC">
        <w:rPr>
          <w:rFonts w:ascii="TimesNewRoman" w:hAnsi="TimesNewRoman" w:cs="TimesNewRoman"/>
          <w:lang w:eastAsia="en-US"/>
        </w:rPr>
        <w:t xml:space="preserve">%) – </w:t>
      </w:r>
      <w:r w:rsidRPr="006872FC">
        <w:rPr>
          <w:rFonts w:ascii="TimesNewRoman" w:hAnsi="TimesNewRoman" w:cs="TimesNewRoman"/>
          <w:b/>
          <w:i/>
          <w:lang w:eastAsia="en-US"/>
        </w:rPr>
        <w:t>задание 2</w:t>
      </w:r>
      <w:r w:rsidR="006872FC" w:rsidRPr="006872FC">
        <w:rPr>
          <w:rFonts w:ascii="TimesNewRoman" w:hAnsi="TimesNewRoman" w:cs="TimesNewRoman"/>
          <w:b/>
          <w:i/>
          <w:lang w:eastAsia="en-US"/>
        </w:rPr>
        <w:t>8</w:t>
      </w:r>
      <w:r w:rsidRPr="006872FC">
        <w:rPr>
          <w:rFonts w:ascii="TimesNewRoman" w:hAnsi="TimesNewRoman" w:cs="TimesNewRoman"/>
          <w:lang w:eastAsia="en-US"/>
        </w:rPr>
        <w:t xml:space="preserve"> КИМ. </w:t>
      </w:r>
    </w:p>
    <w:p w:rsidR="00953DDA" w:rsidRDefault="00953DDA" w:rsidP="00CC3194">
      <w:pPr>
        <w:spacing w:line="360" w:lineRule="auto"/>
        <w:jc w:val="both"/>
      </w:pPr>
    </w:p>
    <w:p w:rsidR="00CC70E5" w:rsidRPr="00116E2A" w:rsidRDefault="00CC70E5" w:rsidP="00CC70E5">
      <w:pPr>
        <w:spacing w:line="360" w:lineRule="auto"/>
        <w:jc w:val="both"/>
        <w:rPr>
          <w:b/>
          <w:i/>
        </w:rPr>
      </w:pPr>
      <w:r w:rsidRPr="00116E2A">
        <w:rPr>
          <w:b/>
          <w:i/>
        </w:rPr>
        <w:t>Задание № _</w:t>
      </w:r>
      <w:r w:rsidRPr="00116E2A">
        <w:rPr>
          <w:b/>
          <w:i/>
          <w:u w:val="single"/>
        </w:rPr>
        <w:t>4</w:t>
      </w:r>
      <w:r w:rsidRPr="00116E2A">
        <w:rPr>
          <w:b/>
          <w:i/>
        </w:rPr>
        <w:t>_</w:t>
      </w:r>
    </w:p>
    <w:p w:rsidR="00CC41C4" w:rsidRPr="00CC41C4" w:rsidRDefault="00CC41C4" w:rsidP="0050390B">
      <w:pPr>
        <w:autoSpaceDE w:val="0"/>
        <w:autoSpaceDN w:val="0"/>
        <w:adjustRightInd w:val="0"/>
        <w:spacing w:after="240" w:line="360" w:lineRule="auto"/>
        <w:ind w:firstLine="708"/>
        <w:jc w:val="both"/>
      </w:pPr>
      <w:r>
        <w:t>Задание базового</w:t>
      </w:r>
      <w:r w:rsidR="00270102">
        <w:t xml:space="preserve"> уровня сложности</w:t>
      </w:r>
      <w:r w:rsidR="006E5CA5">
        <w:t>, проверяет знание географической номенклатуры по теме «</w:t>
      </w:r>
      <w:r w:rsidR="00270102">
        <w:t xml:space="preserve"> </w:t>
      </w:r>
      <w:r w:rsidRPr="00CC41C4">
        <w:t>Гидросфера и водные ресурсы. Мировой</w:t>
      </w:r>
      <w:r>
        <w:t xml:space="preserve"> </w:t>
      </w:r>
      <w:r w:rsidRPr="00CC41C4">
        <w:t>океан</w:t>
      </w:r>
      <w:r w:rsidR="006E5CA5">
        <w:t>», у</w:t>
      </w:r>
      <w:r w:rsidR="00270102">
        <w:t>мение в</w:t>
      </w:r>
      <w:r w:rsidRPr="00CC41C4">
        <w:t xml:space="preserve">ыбирать и использовать источники географической информации для определения положения объектов в </w:t>
      </w:r>
      <w:r w:rsidRPr="00CC41C4">
        <w:lastRenderedPageBreak/>
        <w:t>пространстве, описывать положение и взаиморасположение географических объектов в пространстве.</w:t>
      </w:r>
      <w:r w:rsidR="00270102">
        <w:t xml:space="preserve"> Процент выполнения – 33,3, справились с заданием только участники с первичным тестовым баллом (</w:t>
      </w:r>
      <w:proofErr w:type="spellStart"/>
      <w:proofErr w:type="gramStart"/>
      <w:r w:rsidR="00270102">
        <w:t>т.б</w:t>
      </w:r>
      <w:proofErr w:type="spellEnd"/>
      <w:proofErr w:type="gramEnd"/>
      <w:r w:rsidR="00270102">
        <w:t>.) выше 61.</w:t>
      </w:r>
      <w:r w:rsidR="006E5CA5">
        <w:t xml:space="preserve"> Запоминание базовой географической номе</w:t>
      </w:r>
      <w:r w:rsidR="00F60947">
        <w:t xml:space="preserve">нклатуры предполагает систематическую </w:t>
      </w:r>
      <w:r w:rsidR="006E5CA5">
        <w:t xml:space="preserve"> работ</w:t>
      </w:r>
      <w:r w:rsidR="00F60947">
        <w:t>у</w:t>
      </w:r>
      <w:r w:rsidR="006E5CA5">
        <w:t xml:space="preserve"> в течение всего курса изучения предмета. Это большой объём информации, требующий заучивания</w:t>
      </w:r>
      <w:r w:rsidR="0050390B">
        <w:t>, частых повторений, анализа.</w:t>
      </w:r>
    </w:p>
    <w:p w:rsidR="00116E2A" w:rsidRPr="00116E2A" w:rsidRDefault="00CC70E5" w:rsidP="00116E2A">
      <w:pPr>
        <w:spacing w:line="360" w:lineRule="auto"/>
        <w:jc w:val="both"/>
        <w:rPr>
          <w:b/>
          <w:i/>
        </w:rPr>
      </w:pPr>
      <w:r w:rsidRPr="00116E2A">
        <w:rPr>
          <w:b/>
          <w:i/>
        </w:rPr>
        <w:t>Задание № _</w:t>
      </w:r>
      <w:r w:rsidRPr="00116E2A">
        <w:rPr>
          <w:b/>
          <w:i/>
          <w:u w:val="single"/>
        </w:rPr>
        <w:t>21</w:t>
      </w:r>
      <w:r w:rsidRPr="00116E2A">
        <w:rPr>
          <w:b/>
          <w:i/>
        </w:rPr>
        <w:t>_</w:t>
      </w:r>
    </w:p>
    <w:p w:rsidR="006E5CA5" w:rsidRPr="00106302" w:rsidRDefault="006E5CA5" w:rsidP="0050390B">
      <w:pPr>
        <w:spacing w:after="240" w:line="360" w:lineRule="auto"/>
        <w:ind w:firstLine="708"/>
        <w:jc w:val="both"/>
      </w:pPr>
      <w:r>
        <w:t>Задание базового уровня сложности с процентом выполнения 33,3. Справились с заданием только участники с первичным тестовым баллом выше 61</w:t>
      </w:r>
      <w:r w:rsidR="00106302">
        <w:t xml:space="preserve">. </w:t>
      </w:r>
      <w:r w:rsidR="00106302" w:rsidRPr="00106302">
        <w:t>География в современном мире. Географическая среда как сфера взаимодействия общества и природы. Население мира. Мировое хозяйство. Регионы и страны мира. Место России в современном мире. Глобальные проблемы человечества.</w:t>
      </w:r>
      <w:r w:rsidR="00106302">
        <w:t xml:space="preserve"> </w:t>
      </w:r>
      <w:r w:rsidR="00116E2A">
        <w:t>Проверяется умение в</w:t>
      </w:r>
      <w:r w:rsidR="00106302" w:rsidRPr="00106302">
        <w:t>ыбирать и использовать источники географической информации для определения положения объектов в пространстве, описывать положение и взаиморасположение географических объектов в пространстве.</w:t>
      </w:r>
      <w:r w:rsidR="00106302">
        <w:t xml:space="preserve"> </w:t>
      </w:r>
      <w:r w:rsidR="00106302" w:rsidRPr="00106302">
        <w:t>Вычленять географическую информацию, необходимую для подтверждения тех или иных тезисов.</w:t>
      </w:r>
      <w:r w:rsidR="009C09B5">
        <w:t xml:space="preserve"> Низкий  результат можно объяснить недостаточно сформированным понятийным аппаратом, пониманием основных теоретических категорий.</w:t>
      </w:r>
      <w:r w:rsidR="00116E2A">
        <w:t xml:space="preserve"> </w:t>
      </w:r>
      <w:r w:rsidR="0038365F">
        <w:t>Для выполнения задания выпускником</w:t>
      </w:r>
      <w:r w:rsidR="00116E2A">
        <w:t xml:space="preserve"> должен быть освоенный</w:t>
      </w:r>
      <w:r w:rsidR="0038365F">
        <w:t xml:space="preserve"> и систематизирован большой </w:t>
      </w:r>
      <w:r w:rsidR="00116E2A">
        <w:t>теоретический материал, прежде всего, курса «География России» с привязкой к территории.</w:t>
      </w:r>
    </w:p>
    <w:p w:rsidR="00CC70E5" w:rsidRPr="00116E2A" w:rsidRDefault="00CC70E5" w:rsidP="0050390B">
      <w:pPr>
        <w:spacing w:line="360" w:lineRule="auto"/>
        <w:jc w:val="both"/>
        <w:rPr>
          <w:b/>
          <w:i/>
        </w:rPr>
      </w:pPr>
      <w:r w:rsidRPr="00116E2A">
        <w:rPr>
          <w:b/>
          <w:i/>
        </w:rPr>
        <w:t>Задание № _</w:t>
      </w:r>
      <w:r w:rsidRPr="00116E2A">
        <w:rPr>
          <w:b/>
          <w:i/>
          <w:u w:val="single"/>
        </w:rPr>
        <w:t>17</w:t>
      </w:r>
      <w:r w:rsidRPr="00116E2A">
        <w:rPr>
          <w:b/>
          <w:i/>
        </w:rPr>
        <w:t>_</w:t>
      </w:r>
    </w:p>
    <w:p w:rsidR="00667255" w:rsidRDefault="00106302" w:rsidP="009623DA">
      <w:pPr>
        <w:autoSpaceDE w:val="0"/>
        <w:autoSpaceDN w:val="0"/>
        <w:adjustRightInd w:val="0"/>
        <w:spacing w:after="240" w:line="360" w:lineRule="auto"/>
        <w:ind w:firstLine="708"/>
        <w:jc w:val="both"/>
      </w:pPr>
      <w:r>
        <w:t>Задание повышенного уровня сложности с процентом выполнения 33,3. Справились с заданием только участники с первичным тестовым баллом (</w:t>
      </w:r>
      <w:proofErr w:type="spellStart"/>
      <w:proofErr w:type="gramStart"/>
      <w:r>
        <w:t>т.б</w:t>
      </w:r>
      <w:proofErr w:type="spellEnd"/>
      <w:proofErr w:type="gramEnd"/>
      <w:r>
        <w:t xml:space="preserve">.) выше 61. </w:t>
      </w:r>
      <w:r w:rsidR="0050390B">
        <w:t>Задание на определение страны по краткому описанию. Выпускники должны знать о</w:t>
      </w:r>
      <w:r w:rsidRPr="00106302">
        <w:t>собенности географического положения,</w:t>
      </w:r>
      <w:r>
        <w:t xml:space="preserve"> </w:t>
      </w:r>
      <w:r w:rsidRPr="00106302">
        <w:t>природы, населения и хозяйства крупных</w:t>
      </w:r>
      <w:r>
        <w:t xml:space="preserve"> </w:t>
      </w:r>
      <w:r w:rsidR="009E3CC2">
        <w:t>стран мира, основные типы стран, ф</w:t>
      </w:r>
      <w:r w:rsidRPr="00106302">
        <w:t xml:space="preserve">ормы правления стран мира, </w:t>
      </w:r>
      <w:r w:rsidR="009E3CC2">
        <w:t>ф</w:t>
      </w:r>
      <w:r w:rsidR="009E3CC2" w:rsidRPr="00106302">
        <w:t xml:space="preserve">ормы государственного устройства </w:t>
      </w:r>
      <w:r w:rsidR="009E3CC2">
        <w:t xml:space="preserve"> и </w:t>
      </w:r>
      <w:r w:rsidRPr="00106302">
        <w:t>особенности и</w:t>
      </w:r>
      <w:r w:rsidR="009E3CC2">
        <w:t>х пространственного размещения, г</w:t>
      </w:r>
      <w:r w:rsidRPr="00106302">
        <w:t>еографи</w:t>
      </w:r>
      <w:r w:rsidR="00D04B57">
        <w:t>ю</w:t>
      </w:r>
      <w:r w:rsidRPr="00106302">
        <w:t xml:space="preserve"> религий в современном мире.</w:t>
      </w:r>
      <w:r>
        <w:t xml:space="preserve"> </w:t>
      </w:r>
      <w:r w:rsidR="00116E2A">
        <w:t>Задание проверяет умение в</w:t>
      </w:r>
      <w:r w:rsidRPr="00106302">
        <w:t>ладеть географической терминологией и системой географических понятий; использовать географические знания о природе Земли и России, о мировом хозяйстве и хозяйстве России, населении мира и России, об</w:t>
      </w:r>
      <w:r>
        <w:t xml:space="preserve"> </w:t>
      </w:r>
      <w:r w:rsidRPr="00106302">
        <w:t xml:space="preserve">особенностях взаимодействия природы и </w:t>
      </w:r>
      <w:r w:rsidRPr="00106302">
        <w:lastRenderedPageBreak/>
        <w:t>общества для решения задач</w:t>
      </w:r>
      <w:r w:rsidR="00667255">
        <w:t>. Для выполнения данного задание выпускник</w:t>
      </w:r>
      <w:r w:rsidR="00116E2A">
        <w:t xml:space="preserve"> должен </w:t>
      </w:r>
      <w:r w:rsidR="00667255">
        <w:t>обладать целостным представлением изучаемой территории</w:t>
      </w:r>
      <w:r w:rsidR="006E7624">
        <w:t xml:space="preserve">. Это </w:t>
      </w:r>
      <w:r w:rsidR="0050390B">
        <w:t xml:space="preserve">самый </w:t>
      </w:r>
      <w:r w:rsidR="006E7624">
        <w:t>высокий уровень освоения материала</w:t>
      </w:r>
      <w:r w:rsidR="0038365F">
        <w:t>, результат системного подхода</w:t>
      </w:r>
      <w:r w:rsidR="006E7624">
        <w:t>.</w:t>
      </w:r>
    </w:p>
    <w:p w:rsidR="00250ECD" w:rsidRDefault="00250ECD" w:rsidP="00250ECD">
      <w:pPr>
        <w:autoSpaceDE w:val="0"/>
        <w:autoSpaceDN w:val="0"/>
        <w:adjustRightInd w:val="0"/>
        <w:spacing w:after="240" w:line="360" w:lineRule="auto"/>
        <w:jc w:val="both"/>
        <w:rPr>
          <w:b/>
          <w:i/>
          <w:u w:val="single"/>
        </w:rPr>
      </w:pPr>
      <w:r w:rsidRPr="00250ECD">
        <w:rPr>
          <w:b/>
          <w:i/>
        </w:rPr>
        <w:t xml:space="preserve">Задание №  </w:t>
      </w:r>
      <w:r w:rsidRPr="00250ECD">
        <w:rPr>
          <w:b/>
          <w:i/>
          <w:u w:val="single"/>
        </w:rPr>
        <w:t xml:space="preserve"> 28</w:t>
      </w:r>
    </w:p>
    <w:p w:rsidR="00250ECD" w:rsidRPr="00106302" w:rsidRDefault="00250ECD" w:rsidP="00250ECD">
      <w:pPr>
        <w:autoSpaceDE w:val="0"/>
        <w:autoSpaceDN w:val="0"/>
        <w:adjustRightInd w:val="0"/>
        <w:spacing w:after="240" w:line="360" w:lineRule="auto"/>
        <w:jc w:val="both"/>
      </w:pPr>
      <w:r>
        <w:tab/>
        <w:t>Задание высокого уровня сложности с процентом выполнения</w:t>
      </w:r>
      <w:r w:rsidR="006D6D18">
        <w:t xml:space="preserve"> 41,7, справились все участники с тестовым баллом выше 61. Задания </w:t>
      </w:r>
      <w:proofErr w:type="gramStart"/>
      <w:r w:rsidR="006D6D18">
        <w:t>в</w:t>
      </w:r>
      <w:proofErr w:type="gramEnd"/>
      <w:r w:rsidR="006D6D18">
        <w:t xml:space="preserve"> </w:t>
      </w:r>
      <w:proofErr w:type="gramStart"/>
      <w:r w:rsidR="006D6D18">
        <w:t>КИМ</w:t>
      </w:r>
      <w:proofErr w:type="gramEnd"/>
      <w:r w:rsidR="006D6D18">
        <w:t xml:space="preserve"> ЕГЭ региона были двух типов: определение расстояний по географическим координатам и определение географических координат точки по солнечному времени известного меридиана. Задания </w:t>
      </w:r>
      <w:proofErr w:type="spellStart"/>
      <w:r w:rsidR="006D6D18">
        <w:t>алгоритмичные</w:t>
      </w:r>
      <w:proofErr w:type="spellEnd"/>
      <w:r w:rsidR="006D6D18">
        <w:t>, мотивированные на результат участники, которые понимают следствия вращения Земли, знают алгоритм выполнения, успешно справляются с такими заданиями.</w:t>
      </w:r>
      <w:r w:rsidR="001C4801">
        <w:t xml:space="preserve"> Остальные – не приступают к выполнению</w:t>
      </w:r>
      <w:r w:rsidR="006D6D18">
        <w:t>. Один из участников допустил ошибку в определении полушария.</w:t>
      </w:r>
      <w:r w:rsidR="001C4801">
        <w:t xml:space="preserve"> </w:t>
      </w:r>
    </w:p>
    <w:p w:rsidR="00AA1990" w:rsidRDefault="00AA1990" w:rsidP="00AA1990">
      <w:pPr>
        <w:spacing w:line="360" w:lineRule="auto"/>
        <w:jc w:val="both"/>
        <w:rPr>
          <w:b/>
          <w:i/>
        </w:rPr>
      </w:pPr>
      <w:r w:rsidRPr="000D45F9">
        <w:rPr>
          <w:b/>
          <w:i/>
        </w:rPr>
        <w:t>Задание № _</w:t>
      </w:r>
      <w:r w:rsidRPr="000D45F9">
        <w:rPr>
          <w:b/>
          <w:i/>
          <w:u w:val="single"/>
        </w:rPr>
        <w:t>27</w:t>
      </w:r>
      <w:r w:rsidRPr="000D45F9">
        <w:rPr>
          <w:b/>
          <w:i/>
        </w:rPr>
        <w:t>_</w:t>
      </w:r>
    </w:p>
    <w:p w:rsidR="000474EF" w:rsidRDefault="000474EF" w:rsidP="001E02ED">
      <w:pPr>
        <w:autoSpaceDE w:val="0"/>
        <w:autoSpaceDN w:val="0"/>
        <w:adjustRightInd w:val="0"/>
        <w:spacing w:after="240" w:line="360" w:lineRule="auto"/>
        <w:ind w:firstLine="708"/>
        <w:jc w:val="both"/>
      </w:pPr>
      <w:r w:rsidRPr="000474EF">
        <w:rPr>
          <w:rFonts w:eastAsia="Times New Roman"/>
        </w:rPr>
        <w:t>Задание 27</w:t>
      </w:r>
      <w:r w:rsidRPr="001243A9">
        <w:rPr>
          <w:rFonts w:eastAsia="Times New Roman"/>
          <w:i/>
        </w:rPr>
        <w:t xml:space="preserve"> </w:t>
      </w:r>
      <w:r w:rsidRPr="001243A9">
        <w:rPr>
          <w:rFonts w:eastAsia="Times New Roman"/>
        </w:rPr>
        <w:t>с развернутым ответом высокого уровня сложности</w:t>
      </w:r>
      <w:r w:rsidR="00C57132">
        <w:rPr>
          <w:rFonts w:eastAsia="Times New Roman"/>
        </w:rPr>
        <w:t xml:space="preserve"> на умение о</w:t>
      </w:r>
      <w:r w:rsidR="00C57132" w:rsidRPr="008E7DA4">
        <w:t xml:space="preserve">ценивать географические факторы, определяющие сущность и динамику важнейших социально-экономических и </w:t>
      </w:r>
      <w:proofErr w:type="spellStart"/>
      <w:r w:rsidR="00C57132" w:rsidRPr="008E7DA4">
        <w:t>геоэкологических</w:t>
      </w:r>
      <w:proofErr w:type="spellEnd"/>
      <w:r w:rsidR="00C57132" w:rsidRPr="008E7DA4">
        <w:t xml:space="preserve"> процессов, решение проблем, имеющих</w:t>
      </w:r>
      <w:r w:rsidR="00C57132">
        <w:t xml:space="preserve"> </w:t>
      </w:r>
      <w:r w:rsidR="00C57132" w:rsidRPr="008E7DA4">
        <w:t>географические аспекты.</w:t>
      </w:r>
      <w:r w:rsidR="00FF3BAC">
        <w:t xml:space="preserve"> </w:t>
      </w:r>
      <w:r w:rsidR="00C57132">
        <w:rPr>
          <w:rFonts w:eastAsia="Times New Roman"/>
        </w:rPr>
        <w:t>Условия заданий</w:t>
      </w:r>
      <w:r>
        <w:rPr>
          <w:rFonts w:eastAsia="Times New Roman"/>
        </w:rPr>
        <w:t xml:space="preserve"> дополнены картой климатических поясов и таблицей с географическими координатами точек</w:t>
      </w:r>
      <w:r w:rsidRPr="001243A9">
        <w:rPr>
          <w:rFonts w:eastAsia="Times New Roman"/>
        </w:rPr>
        <w:t xml:space="preserve">. </w:t>
      </w:r>
      <w:r>
        <w:rPr>
          <w:lang w:eastAsia="en-US"/>
        </w:rPr>
        <w:t xml:space="preserve">В ряде КИМ в </w:t>
      </w:r>
      <w:r w:rsidRPr="00F3738D">
        <w:rPr>
          <w:b/>
          <w:i/>
          <w:lang w:eastAsia="en-US"/>
        </w:rPr>
        <w:t>задании 2</w:t>
      </w:r>
      <w:r>
        <w:rPr>
          <w:b/>
          <w:i/>
          <w:lang w:eastAsia="en-US"/>
        </w:rPr>
        <w:t>7</w:t>
      </w:r>
      <w:r>
        <w:rPr>
          <w:lang w:eastAsia="en-US"/>
        </w:rPr>
        <w:t xml:space="preserve"> необходимо было сравнить количество суммарной солнечной радиации в точках, расположенных на разной географической широте. </w:t>
      </w:r>
      <w:r w:rsidR="00FF3BAC">
        <w:rPr>
          <w:lang w:eastAsia="en-US"/>
        </w:rPr>
        <w:t xml:space="preserve">В других КИМ региона  - определить точку, где Солнце раньше поднимется над горизонтом. Ежегодно данные задания вызывают у участников ЕГЭ по географии затруднения. Чтобы понимать закономерности распределения солнечной радиации, </w:t>
      </w:r>
      <w:r w:rsidR="00044CCB">
        <w:rPr>
          <w:lang w:eastAsia="en-US"/>
        </w:rPr>
        <w:t>надо знать теоретическую основу, виды солнечной радиации их определения, особенности климатических поясов. При подготовке к экзамену учат критерии ответов аналогичных заданий, но аргументировано применить их с привязкой к территории не могут, либо дают</w:t>
      </w:r>
      <w:r>
        <w:rPr>
          <w:lang w:eastAsia="en-US"/>
        </w:rPr>
        <w:t xml:space="preserve"> частичный ответ, приведя одно обоснование (продолжительность светового дня) к правильно выбранной точке.</w:t>
      </w:r>
      <w:r w:rsidR="00044CCB">
        <w:rPr>
          <w:lang w:eastAsia="en-US"/>
        </w:rPr>
        <w:t xml:space="preserve"> Второй вариант задания более успешен, его элементы присутствуют </w:t>
      </w:r>
      <w:proofErr w:type="gramStart"/>
      <w:r w:rsidR="00044CCB">
        <w:rPr>
          <w:lang w:eastAsia="en-US"/>
        </w:rPr>
        <w:t>в</w:t>
      </w:r>
      <w:proofErr w:type="gramEnd"/>
      <w:r w:rsidR="00044CCB">
        <w:rPr>
          <w:lang w:eastAsia="en-US"/>
        </w:rPr>
        <w:t xml:space="preserve"> </w:t>
      </w:r>
      <w:proofErr w:type="gramStart"/>
      <w:r w:rsidR="00044CCB">
        <w:rPr>
          <w:lang w:eastAsia="en-US"/>
        </w:rPr>
        <w:t>КИМ</w:t>
      </w:r>
      <w:proofErr w:type="gramEnd"/>
      <w:r w:rsidR="00044CCB">
        <w:rPr>
          <w:lang w:eastAsia="en-US"/>
        </w:rPr>
        <w:t xml:space="preserve"> ОГЭ по географии</w:t>
      </w:r>
      <w:r w:rsidR="00D04B57">
        <w:rPr>
          <w:lang w:eastAsia="en-US"/>
        </w:rPr>
        <w:t>, большинство участников ЕГЭ-2024 года были участниками ОГЭ-2022 года</w:t>
      </w:r>
      <w:r w:rsidR="00044CCB">
        <w:rPr>
          <w:lang w:eastAsia="en-US"/>
        </w:rPr>
        <w:t xml:space="preserve">. </w:t>
      </w:r>
      <w:r>
        <w:rPr>
          <w:lang w:eastAsia="en-US"/>
        </w:rPr>
        <w:t xml:space="preserve">  Результаты выполнения заданий 2</w:t>
      </w:r>
      <w:r w:rsidR="00044CCB">
        <w:rPr>
          <w:lang w:eastAsia="en-US"/>
        </w:rPr>
        <w:t xml:space="preserve">7 </w:t>
      </w:r>
      <w:r>
        <w:rPr>
          <w:lang w:eastAsia="en-US"/>
        </w:rPr>
        <w:t xml:space="preserve">участниками ЕГЭ показали недостаточную степень подготовки. </w:t>
      </w:r>
    </w:p>
    <w:p w:rsidR="00CC70E5" w:rsidRPr="006E7624" w:rsidRDefault="00CC70E5" w:rsidP="001E02ED">
      <w:pPr>
        <w:spacing w:line="360" w:lineRule="auto"/>
        <w:jc w:val="both"/>
        <w:rPr>
          <w:b/>
          <w:i/>
        </w:rPr>
      </w:pPr>
      <w:r w:rsidRPr="006E7624">
        <w:rPr>
          <w:b/>
          <w:i/>
        </w:rPr>
        <w:t>Задание № _</w:t>
      </w:r>
      <w:r w:rsidRPr="006E7624">
        <w:rPr>
          <w:b/>
          <w:i/>
          <w:u w:val="single"/>
        </w:rPr>
        <w:t>24</w:t>
      </w:r>
      <w:r w:rsidRPr="006E7624">
        <w:rPr>
          <w:b/>
          <w:i/>
        </w:rPr>
        <w:t>_</w:t>
      </w:r>
    </w:p>
    <w:p w:rsidR="001E02ED" w:rsidRDefault="00F90168" w:rsidP="005E3214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spellStart"/>
      <w:r>
        <w:lastRenderedPageBreak/>
        <w:t>Алгоритмичное</w:t>
      </w:r>
      <w:proofErr w:type="spellEnd"/>
      <w:r>
        <w:t xml:space="preserve"> задание повышенного уровня сложности на понимание  закономерностей, определяющих к</w:t>
      </w:r>
      <w:r w:rsidR="00796AB6" w:rsidRPr="00796AB6">
        <w:t>ачество жизни населения</w:t>
      </w:r>
      <w:r>
        <w:t>, умение о</w:t>
      </w:r>
      <w:r w:rsidR="00796AB6" w:rsidRPr="00796AB6">
        <w:t>пределять по источникам информации тенденции развития природных,  социально-экономических</w:t>
      </w:r>
      <w:r>
        <w:t xml:space="preserve"> </w:t>
      </w:r>
      <w:r w:rsidR="00796AB6" w:rsidRPr="00796AB6">
        <w:t xml:space="preserve">и </w:t>
      </w:r>
      <w:proofErr w:type="spellStart"/>
      <w:r w:rsidR="00796AB6" w:rsidRPr="00796AB6">
        <w:t>геоэкологических</w:t>
      </w:r>
      <w:proofErr w:type="spellEnd"/>
      <w:r w:rsidR="00796AB6" w:rsidRPr="00796AB6">
        <w:t xml:space="preserve"> объектов, процессов и явлений</w:t>
      </w:r>
      <w:r w:rsidR="00C81033">
        <w:t>. Не смогли</w:t>
      </w:r>
      <w:r w:rsidR="00F0716B">
        <w:t xml:space="preserve"> </w:t>
      </w:r>
      <w:r w:rsidR="00C81033">
        <w:t xml:space="preserve">справиться </w:t>
      </w:r>
      <w:r w:rsidR="00F0716B">
        <w:t xml:space="preserve">(не приступали к выполнению) </w:t>
      </w:r>
      <w:r w:rsidR="00C81033">
        <w:t xml:space="preserve">с заданием только участники </w:t>
      </w:r>
      <w:proofErr w:type="gramStart"/>
      <w:r w:rsidR="00C81033">
        <w:t>с</w:t>
      </w:r>
      <w:proofErr w:type="gramEnd"/>
      <w:r w:rsidR="00C81033">
        <w:t xml:space="preserve"> первичным </w:t>
      </w:r>
      <w:proofErr w:type="spellStart"/>
      <w:r w:rsidR="00C81033">
        <w:t>т.б</w:t>
      </w:r>
      <w:proofErr w:type="spellEnd"/>
      <w:r w:rsidR="00C81033">
        <w:t>. до 61.  Участники второй категории (</w:t>
      </w:r>
      <w:proofErr w:type="spellStart"/>
      <w:proofErr w:type="gramStart"/>
      <w:r w:rsidR="00C81033">
        <w:t>т.б</w:t>
      </w:r>
      <w:proofErr w:type="spellEnd"/>
      <w:proofErr w:type="gramEnd"/>
      <w:r w:rsidR="00C81033">
        <w:t>. от 61 до 80)</w:t>
      </w:r>
      <w:r w:rsidR="00F0716B">
        <w:t xml:space="preserve"> справил</w:t>
      </w:r>
      <w:r w:rsidR="005E3214">
        <w:t>ись частично. Недостаточность</w:t>
      </w:r>
      <w:r w:rsidR="00F0716B">
        <w:t xml:space="preserve"> выполнению связана с отсутствием сравнений в ответе, неумением определить алгоритм действий по </w:t>
      </w:r>
      <w:r w:rsidR="005E3214">
        <w:t xml:space="preserve">условию </w:t>
      </w:r>
      <w:r w:rsidR="00F0716B">
        <w:t>задания (читательская грамотность).</w:t>
      </w:r>
      <w:r w:rsidR="005E3214">
        <w:t xml:space="preserve"> Вместо определения относительных показателей используют абсолютные данные таблицы, определяя их, как «доля», что говорит о недостаточном уровне </w:t>
      </w:r>
      <w:proofErr w:type="spellStart"/>
      <w:r w:rsidR="005E3214">
        <w:t>сформированности</w:t>
      </w:r>
      <w:proofErr w:type="spellEnd"/>
      <w:r w:rsidR="005E3214">
        <w:t xml:space="preserve"> понятийного аппарата</w:t>
      </w:r>
      <w:r w:rsidR="00C57132">
        <w:t xml:space="preserve">. </w:t>
      </w:r>
    </w:p>
    <w:p w:rsidR="00796AB6" w:rsidRPr="001E02ED" w:rsidRDefault="001E02ED" w:rsidP="001E02ED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b/>
          <w:i/>
        </w:rPr>
      </w:pPr>
      <w:r>
        <w:t xml:space="preserve">Аналогичные ошибки и недочёты допущены при выполнении </w:t>
      </w:r>
      <w:r w:rsidRPr="001E02ED">
        <w:rPr>
          <w:b/>
          <w:i/>
        </w:rPr>
        <w:t>задания 25</w:t>
      </w:r>
      <w:r>
        <w:rPr>
          <w:b/>
          <w:i/>
        </w:rPr>
        <w:t>.</w:t>
      </w:r>
    </w:p>
    <w:p w:rsidR="00CC70E5" w:rsidRPr="00F0716B" w:rsidRDefault="00CC70E5" w:rsidP="001E02ED">
      <w:pPr>
        <w:spacing w:after="240" w:line="360" w:lineRule="auto"/>
        <w:jc w:val="both"/>
        <w:rPr>
          <w:b/>
          <w:i/>
        </w:rPr>
      </w:pPr>
      <w:r w:rsidRPr="00F0716B">
        <w:rPr>
          <w:b/>
          <w:i/>
        </w:rPr>
        <w:t>Задание № _</w:t>
      </w:r>
      <w:r w:rsidRPr="00F0716B">
        <w:rPr>
          <w:b/>
          <w:i/>
          <w:u w:val="single"/>
        </w:rPr>
        <w:t>26</w:t>
      </w:r>
      <w:r w:rsidRPr="00F0716B">
        <w:rPr>
          <w:b/>
          <w:i/>
        </w:rPr>
        <w:t>_</w:t>
      </w:r>
    </w:p>
    <w:p w:rsidR="000D45F9" w:rsidRDefault="00294443" w:rsidP="00D04B57">
      <w:pPr>
        <w:spacing w:line="360" w:lineRule="auto"/>
        <w:ind w:firstLine="425"/>
        <w:jc w:val="both"/>
        <w:rPr>
          <w:rFonts w:ascii="TimesNewRoman" w:hAnsi="TimesNewRoman" w:cs="TimesNewRoman"/>
          <w:lang w:eastAsia="en-US"/>
        </w:rPr>
      </w:pPr>
      <w:r>
        <w:t xml:space="preserve">Задание высокого уровня сложности. </w:t>
      </w:r>
      <w:r w:rsidRPr="00294443">
        <w:t>Географическая среда как сфера взаимодействия общества и природы. Население мира. Мировое хозяйство. Регионы и страны мира. Место России в современном мире. Глобальные проблемы человечества.</w:t>
      </w:r>
      <w:r>
        <w:t xml:space="preserve"> </w:t>
      </w:r>
      <w:r w:rsidR="000D45F9">
        <w:t>Проверяется умение у</w:t>
      </w:r>
      <w:r w:rsidRPr="00294443">
        <w:t>станавливать взаимосвязи между со</w:t>
      </w:r>
      <w:r>
        <w:t xml:space="preserve">циально-экономическими и </w:t>
      </w:r>
      <w:proofErr w:type="spellStart"/>
      <w:r>
        <w:t>геоэко</w:t>
      </w:r>
      <w:r w:rsidRPr="00294443">
        <w:t>логическими</w:t>
      </w:r>
      <w:proofErr w:type="spellEnd"/>
      <w:r w:rsidRPr="00294443">
        <w:t xml:space="preserve"> процессами и явлениями</w:t>
      </w:r>
      <w:r w:rsidR="000D45F9">
        <w:t>, т</w:t>
      </w:r>
      <w:r w:rsidR="000D45F9">
        <w:rPr>
          <w:rFonts w:ascii="TimesNewRoman" w:hAnsi="TimesNewRoman" w:cs="TimesNewRoman"/>
          <w:lang w:eastAsia="en-US"/>
        </w:rPr>
        <w:t>ребуется объяснить то или иное географическое явление, взаимосвязи между географическими процессами и явлениями, спрогнозировать те или иные изменения в окружающей среде, обосновать свою точку зрения, использовать разные источники географической информации.</w:t>
      </w:r>
    </w:p>
    <w:p w:rsidR="000D45F9" w:rsidRPr="001243A9" w:rsidRDefault="000D45F9" w:rsidP="00D04B57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 New Roman"/>
          <w:b/>
          <w:i/>
        </w:rPr>
      </w:pPr>
      <w:r>
        <w:t>Одно из заданий 26 КИМ региона было посвящено социально-экономическим закономерностям, определение причинно-следственных, демографический прогноз</w:t>
      </w:r>
      <w:r w:rsidRPr="001243A9">
        <w:t>.</w:t>
      </w:r>
      <w:r>
        <w:t xml:space="preserve"> </w:t>
      </w:r>
      <w:proofErr w:type="gramStart"/>
      <w:r>
        <w:t>Другое</w:t>
      </w:r>
      <w:proofErr w:type="gramEnd"/>
      <w:r>
        <w:t xml:space="preserve"> - о</w:t>
      </w:r>
      <w:r w:rsidRPr="001243A9">
        <w:t>собенност</w:t>
      </w:r>
      <w:r>
        <w:t>ям</w:t>
      </w:r>
      <w:r w:rsidRPr="001243A9">
        <w:t xml:space="preserve"> воздействия на окружающую среду различных сфер и отраслей хозяйства.</w:t>
      </w:r>
      <w:r>
        <w:t xml:space="preserve"> Для выполнения задания участники ЕГЭ должны понимать географические закономерности у</w:t>
      </w:r>
      <w:r w:rsidRPr="001243A9">
        <w:t>меть применять географические знания для объяснения и оценки разнообразных явлений и процессов, самостоятельно</w:t>
      </w:r>
      <w:r>
        <w:t xml:space="preserve"> </w:t>
      </w:r>
      <w:r w:rsidRPr="001243A9">
        <w:t>оценива</w:t>
      </w:r>
      <w:r>
        <w:t>ть</w:t>
      </w:r>
      <w:r w:rsidRPr="001243A9">
        <w:t xml:space="preserve"> уров</w:t>
      </w:r>
      <w:r>
        <w:t>е</w:t>
      </w:r>
      <w:r w:rsidRPr="001243A9">
        <w:t>н</w:t>
      </w:r>
      <w:r>
        <w:t>ь</w:t>
      </w:r>
      <w:r w:rsidRPr="001243A9">
        <w:t xml:space="preserve"> безопасности окружающей среды, адаптации к изменению её условий</w:t>
      </w:r>
      <w:r>
        <w:t xml:space="preserve">. </w:t>
      </w:r>
      <w:proofErr w:type="gramStart"/>
      <w:r w:rsidR="000F4DD4">
        <w:t xml:space="preserve">Результативность выполнения данной линии заданий </w:t>
      </w:r>
      <w:r w:rsidR="009415C1">
        <w:t>не определяется категориями участников с разными тестовым баллом.</w:t>
      </w:r>
      <w:proofErr w:type="gramEnd"/>
      <w:r w:rsidR="000F4DD4">
        <w:t xml:space="preserve"> </w:t>
      </w:r>
      <w:r w:rsidR="009415C1">
        <w:t xml:space="preserve">Частичное выполнение задания, посвященного экологической безопасности, связано с невнимательным чтением, когда вывод участников ЕГЭ не соответствует условию задания. </w:t>
      </w:r>
      <w:r>
        <w:t xml:space="preserve"> </w:t>
      </w:r>
      <w:r w:rsidR="00414381">
        <w:t>Задание по прогнозировани</w:t>
      </w:r>
      <w:r w:rsidR="001D64B6">
        <w:t>ю</w:t>
      </w:r>
      <w:r w:rsidR="00414381">
        <w:t xml:space="preserve"> демографической ситуации </w:t>
      </w:r>
      <w:proofErr w:type="gramStart"/>
      <w:r w:rsidR="00414381">
        <w:t>в</w:t>
      </w:r>
      <w:proofErr w:type="gramEnd"/>
      <w:r w:rsidR="00414381">
        <w:t xml:space="preserve"> </w:t>
      </w:r>
      <w:r w:rsidR="00B26915">
        <w:t>выполнено более</w:t>
      </w:r>
      <w:r w:rsidR="00414381">
        <w:t xml:space="preserve"> успешно. </w:t>
      </w:r>
    </w:p>
    <w:p w:rsidR="005F0B60" w:rsidRPr="000D45F9" w:rsidRDefault="005F0B60" w:rsidP="005F0B60">
      <w:pPr>
        <w:spacing w:line="360" w:lineRule="auto"/>
        <w:jc w:val="both"/>
        <w:rPr>
          <w:b/>
          <w:i/>
        </w:rPr>
      </w:pPr>
      <w:r w:rsidRPr="000D45F9">
        <w:rPr>
          <w:b/>
          <w:i/>
        </w:rPr>
        <w:lastRenderedPageBreak/>
        <w:t>Задание № _</w:t>
      </w:r>
      <w:r w:rsidRPr="000D45F9">
        <w:rPr>
          <w:b/>
          <w:i/>
          <w:u w:val="single"/>
        </w:rPr>
        <w:t>22</w:t>
      </w:r>
      <w:r w:rsidRPr="000D45F9">
        <w:rPr>
          <w:b/>
          <w:i/>
        </w:rPr>
        <w:t>_</w:t>
      </w:r>
    </w:p>
    <w:p w:rsidR="005F0B60" w:rsidRDefault="005F0B60" w:rsidP="005F0B60">
      <w:pPr>
        <w:spacing w:line="360" w:lineRule="auto"/>
        <w:ind w:firstLine="708"/>
        <w:jc w:val="both"/>
      </w:pPr>
      <w:r>
        <w:t xml:space="preserve">Задание базового уровня сложности с процентом выполнения 50. Справились с заданием участники с разным уровнем подготовки. </w:t>
      </w:r>
      <w:proofErr w:type="gramStart"/>
      <w:r>
        <w:t>Работа с текстом (</w:t>
      </w:r>
      <w:r w:rsidRPr="00106302">
        <w:t>География в современном мире.</w:t>
      </w:r>
      <w:proofErr w:type="gramEnd"/>
      <w:r w:rsidRPr="00106302">
        <w:t xml:space="preserve"> Географическая среда как сфера взаимодействия общества и природы. Мировое хозяйство. Место России в современном мире. </w:t>
      </w:r>
      <w:proofErr w:type="gramStart"/>
      <w:r w:rsidRPr="00106302">
        <w:t>Глобальные проблемы человечества</w:t>
      </w:r>
      <w:r>
        <w:t>)</w:t>
      </w:r>
      <w:r w:rsidRPr="00106302">
        <w:t>.</w:t>
      </w:r>
      <w:proofErr w:type="gramEnd"/>
      <w:r>
        <w:t xml:space="preserve"> Проверяется владение</w:t>
      </w:r>
      <w:r w:rsidRPr="00677BF8">
        <w:t xml:space="preserve"> географической терминологией и системой географических понятий, </w:t>
      </w:r>
      <w:r>
        <w:t xml:space="preserve">умение </w:t>
      </w:r>
      <w:r w:rsidRPr="00677BF8">
        <w:t>различать географические</w:t>
      </w:r>
      <w:r>
        <w:t xml:space="preserve"> </w:t>
      </w:r>
      <w:r w:rsidRPr="00677BF8">
        <w:t>процессы и явления и распознавать их проявления в повседневной жизни</w:t>
      </w:r>
      <w:r>
        <w:t>. Невысокий  результат выполнения можно объяснить недостаточно сформированным понятийным аппаратом, пониманием основных теоретических категорий. Участники ЕГЭ недостаточно знают отраслевой состав экономики, не различают отрасли промышленности и межотраслевые комплексы. Термин «</w:t>
      </w:r>
      <w:proofErr w:type="spellStart"/>
      <w:r>
        <w:t>Импортозамещение</w:t>
      </w:r>
      <w:proofErr w:type="spellEnd"/>
      <w:r>
        <w:t>» является актуальным на современном этапе развития экономики России, поэтому затруднений данное задание в ряде КИМ не вызвало.</w:t>
      </w:r>
    </w:p>
    <w:bookmarkEnd w:id="0"/>
    <w:p w:rsidR="00B46154" w:rsidRPr="00237DA2" w:rsidRDefault="007E61D8" w:rsidP="00237DA2">
      <w:pPr>
        <w:pStyle w:val="3"/>
        <w:numPr>
          <w:ilvl w:val="0"/>
          <w:numId w:val="0"/>
        </w:numPr>
        <w:ind w:left="2226"/>
        <w:rPr>
          <w:rFonts w:ascii="Times New Roman" w:hAnsi="Times New Roman"/>
          <w:bCs w:val="0"/>
        </w:rPr>
      </w:pPr>
      <w:r w:rsidRPr="00237DA2">
        <w:rPr>
          <w:rFonts w:ascii="Times New Roman" w:hAnsi="Times New Roman"/>
          <w:bCs w:val="0"/>
        </w:rPr>
        <w:t>Анализ метапредметных результатов обучения, повлиявших на выполнение заданий КИМ</w:t>
      </w:r>
    </w:p>
    <w:p w:rsidR="001E02ED" w:rsidRPr="003B5995" w:rsidRDefault="001E02ED" w:rsidP="00B00967">
      <w:pPr>
        <w:spacing w:before="240" w:line="276" w:lineRule="auto"/>
        <w:ind w:firstLine="708"/>
        <w:jc w:val="both"/>
      </w:pPr>
      <w:r w:rsidRPr="003B5995">
        <w:t xml:space="preserve">Из анализа результатов выполнения разных заданий экзаменационной работы разными группами выпускников можно сделать вывод, что </w:t>
      </w:r>
      <w:proofErr w:type="gramStart"/>
      <w:r w:rsidRPr="003B5995">
        <w:t>слабая</w:t>
      </w:r>
      <w:proofErr w:type="gramEnd"/>
      <w:r w:rsidRPr="003B5995">
        <w:t xml:space="preserve"> </w:t>
      </w:r>
      <w:proofErr w:type="spellStart"/>
      <w:r w:rsidRPr="003B5995">
        <w:t>сформированность</w:t>
      </w:r>
      <w:proofErr w:type="spellEnd"/>
      <w:r w:rsidRPr="003B5995">
        <w:t xml:space="preserve"> метапредметных умений и навыков в наибольшей степени повлияла на выполнение заданий, требующих развернутого ответа</w:t>
      </w:r>
      <w:r w:rsidR="003B5995" w:rsidRPr="003B5995">
        <w:t xml:space="preserve">, особенно </w:t>
      </w:r>
      <w:r w:rsidR="009123B4" w:rsidRPr="00322EB1">
        <w:rPr>
          <w:b/>
          <w:i/>
        </w:rPr>
        <w:t>задания 24, 25, 26</w:t>
      </w:r>
      <w:r w:rsidRPr="00322EB1">
        <w:rPr>
          <w:b/>
          <w:i/>
        </w:rPr>
        <w:t xml:space="preserve">, </w:t>
      </w:r>
      <w:r w:rsidR="009123B4" w:rsidRPr="00322EB1">
        <w:rPr>
          <w:b/>
          <w:i/>
        </w:rPr>
        <w:t>29</w:t>
      </w:r>
      <w:r w:rsidRPr="003B5995">
        <w:t xml:space="preserve">. </w:t>
      </w:r>
    </w:p>
    <w:p w:rsidR="00E54EA6" w:rsidRDefault="001E02ED" w:rsidP="00B00967">
      <w:pPr>
        <w:spacing w:line="276" w:lineRule="auto"/>
        <w:ind w:firstLine="708"/>
        <w:jc w:val="both"/>
      </w:pPr>
      <w:r w:rsidRPr="00E54EA6">
        <w:t xml:space="preserve">Характер ошибок говорит о недостаточности развития умений критически оценивать и интерпретировать информацию, получаемую из различных источников, навыков разрешения проблемных ситуаций. Умение ориентироваться в различных источниках информации сформировано частично. </w:t>
      </w:r>
      <w:r w:rsidR="00E54EA6">
        <w:t xml:space="preserve">Недостаточно </w:t>
      </w:r>
      <w:proofErr w:type="gramStart"/>
      <w:r w:rsidR="00E54EA6">
        <w:t>сф</w:t>
      </w:r>
      <w:r w:rsidR="00E54EA6" w:rsidRPr="00BC7369">
        <w:t>ормирован</w:t>
      </w:r>
      <w:proofErr w:type="gramEnd"/>
      <w:r w:rsidR="00E54EA6" w:rsidRPr="00BC7369">
        <w:t xml:space="preserve"> научного типа мышления, владение научной терминологией, ключевыми понятиями</w:t>
      </w:r>
      <w:r w:rsidR="00E54EA6">
        <w:t>.</w:t>
      </w:r>
      <w:r w:rsidR="00E54EA6" w:rsidRPr="00BC7369">
        <w:t xml:space="preserve"> </w:t>
      </w:r>
    </w:p>
    <w:p w:rsidR="001E02ED" w:rsidRDefault="003200FB" w:rsidP="00B00967">
      <w:pPr>
        <w:spacing w:after="240" w:line="276" w:lineRule="auto"/>
        <w:ind w:firstLine="708"/>
        <w:jc w:val="both"/>
      </w:pPr>
      <w:r w:rsidRPr="00E54EA6">
        <w:t xml:space="preserve">Общая подготовка к экзамену зависит от </w:t>
      </w:r>
      <w:proofErr w:type="spellStart"/>
      <w:r w:rsidRPr="00E54EA6">
        <w:t>сформированности</w:t>
      </w:r>
      <w:proofErr w:type="spellEnd"/>
      <w:r w:rsidRPr="00E54EA6">
        <w:t xml:space="preserve"> навыков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представления.</w:t>
      </w:r>
    </w:p>
    <w:p w:rsidR="00322EB1" w:rsidRDefault="00953DDA" w:rsidP="00E54EA6">
      <w:pPr>
        <w:spacing w:line="360" w:lineRule="auto"/>
        <w:jc w:val="both"/>
      </w:pPr>
      <w:r w:rsidRPr="00322EB1">
        <w:rPr>
          <w:b/>
          <w:i/>
        </w:rPr>
        <w:t>Задание № _</w:t>
      </w:r>
      <w:r w:rsidR="00322EB1" w:rsidRPr="00322EB1">
        <w:rPr>
          <w:b/>
          <w:i/>
          <w:u w:val="single"/>
        </w:rPr>
        <w:t>4</w:t>
      </w:r>
      <w:r w:rsidR="00322EB1" w:rsidRPr="00322EB1">
        <w:rPr>
          <w:b/>
          <w:i/>
        </w:rPr>
        <w:t>_</w:t>
      </w:r>
      <w:r w:rsidR="00322EB1">
        <w:t xml:space="preserve"> - владение навыками получения информации из источников разных типов, самостоятельно осуществлять поиск, анализ,</w:t>
      </w:r>
    </w:p>
    <w:p w:rsidR="00322EB1" w:rsidRDefault="00322EB1" w:rsidP="00E54EA6">
      <w:pPr>
        <w:spacing w:line="360" w:lineRule="auto"/>
        <w:jc w:val="both"/>
      </w:pPr>
      <w:r>
        <w:t>систематизацию и интерпретацию информации различных видов и форм представления</w:t>
      </w:r>
      <w:r w:rsidR="00E54EA6">
        <w:t>.</w:t>
      </w:r>
    </w:p>
    <w:p w:rsidR="00322EB1" w:rsidRDefault="00322EB1" w:rsidP="00322EB1">
      <w:pPr>
        <w:spacing w:line="360" w:lineRule="auto"/>
        <w:jc w:val="both"/>
      </w:pPr>
      <w:r w:rsidRPr="00322EB1">
        <w:rPr>
          <w:b/>
          <w:i/>
        </w:rPr>
        <w:t>Задания № _</w:t>
      </w:r>
      <w:r w:rsidRPr="00322EB1">
        <w:rPr>
          <w:b/>
          <w:i/>
          <w:u w:val="single"/>
        </w:rPr>
        <w:t>21, 22</w:t>
      </w:r>
      <w:r w:rsidRPr="00322EB1">
        <w:rPr>
          <w:b/>
          <w:i/>
        </w:rPr>
        <w:t>_</w:t>
      </w:r>
      <w:r>
        <w:t xml:space="preserve"> - ф</w:t>
      </w:r>
      <w:r w:rsidRPr="00BC7369">
        <w:t>ормирование научного типа мышления, владение научной терминологией, ключевыми понятиями и методами</w:t>
      </w:r>
      <w:r>
        <w:t>; умение переносить знания в познавательную и практическую области жизнедеятельности; умение интегрировать знания из разных предметных областей.</w:t>
      </w:r>
    </w:p>
    <w:p w:rsidR="00322EB1" w:rsidRDefault="00322EB1" w:rsidP="00322EB1">
      <w:pPr>
        <w:spacing w:line="360" w:lineRule="auto"/>
        <w:jc w:val="both"/>
      </w:pPr>
      <w:r w:rsidRPr="00322EB1">
        <w:rPr>
          <w:b/>
          <w:i/>
        </w:rPr>
        <w:lastRenderedPageBreak/>
        <w:t>Задания №_</w:t>
      </w:r>
      <w:r w:rsidRPr="00322EB1">
        <w:rPr>
          <w:b/>
          <w:i/>
          <w:u w:val="single"/>
        </w:rPr>
        <w:t>24, 25</w:t>
      </w:r>
      <w:r>
        <w:t xml:space="preserve"> - владение видами деятельности по получению нового знания, его интерпретации, преобразованию и применению</w:t>
      </w:r>
    </w:p>
    <w:p w:rsidR="00322EB1" w:rsidRPr="00953DDA" w:rsidRDefault="00322EB1" w:rsidP="00322EB1">
      <w:pPr>
        <w:spacing w:line="360" w:lineRule="auto"/>
        <w:jc w:val="both"/>
      </w:pPr>
      <w:r>
        <w:t>в различных учебных ситуациях, в том числе при создании учебных и социальных проектов; владение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представления.</w:t>
      </w:r>
    </w:p>
    <w:p w:rsidR="00322EB1" w:rsidRDefault="00322EB1" w:rsidP="00322EB1">
      <w:pPr>
        <w:spacing w:line="360" w:lineRule="auto"/>
        <w:jc w:val="both"/>
      </w:pPr>
      <w:r w:rsidRPr="00322EB1">
        <w:rPr>
          <w:b/>
          <w:i/>
        </w:rPr>
        <w:t>Задание № _</w:t>
      </w:r>
      <w:r w:rsidRPr="00322EB1">
        <w:rPr>
          <w:b/>
          <w:i/>
          <w:u w:val="single"/>
        </w:rPr>
        <w:t>26</w:t>
      </w:r>
      <w:r w:rsidRPr="00322EB1">
        <w:rPr>
          <w:b/>
          <w:i/>
        </w:rPr>
        <w:t>_</w:t>
      </w:r>
      <w:r>
        <w:t xml:space="preserve">  - уметь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уметь р</w:t>
      </w:r>
      <w:r w:rsidRPr="004C6873">
        <w:t xml:space="preserve">азвёрнуто и логично </w:t>
      </w:r>
      <w:proofErr w:type="gramStart"/>
      <w:r w:rsidRPr="004C6873">
        <w:t>излагать</w:t>
      </w:r>
      <w:proofErr w:type="gramEnd"/>
      <w:r w:rsidRPr="004C6873">
        <w:t xml:space="preserve"> свою точку зрения с использованием языковых средств</w:t>
      </w:r>
      <w:r>
        <w:t>.</w:t>
      </w:r>
    </w:p>
    <w:p w:rsidR="00CE5162" w:rsidRPr="00953DDA" w:rsidRDefault="00322EB1" w:rsidP="00CC3194">
      <w:pPr>
        <w:spacing w:line="360" w:lineRule="auto"/>
        <w:jc w:val="both"/>
      </w:pPr>
      <w:r w:rsidRPr="00322EB1">
        <w:rPr>
          <w:b/>
          <w:i/>
        </w:rPr>
        <w:t xml:space="preserve">Задание № </w:t>
      </w:r>
      <w:r w:rsidR="00953DDA" w:rsidRPr="00322EB1">
        <w:rPr>
          <w:b/>
          <w:i/>
        </w:rPr>
        <w:t>_</w:t>
      </w:r>
      <w:r w:rsidRPr="00322EB1">
        <w:rPr>
          <w:b/>
          <w:i/>
          <w:u w:val="single"/>
        </w:rPr>
        <w:t>29</w:t>
      </w:r>
      <w:r w:rsidRPr="00322EB1">
        <w:rPr>
          <w:u w:val="single"/>
        </w:rPr>
        <w:t xml:space="preserve"> </w:t>
      </w:r>
      <w:r>
        <w:t xml:space="preserve"> -</w:t>
      </w:r>
      <w:r w:rsidRPr="004C6873">
        <w:t xml:space="preserve"> </w:t>
      </w:r>
      <w:r>
        <w:t>умение с</w:t>
      </w:r>
      <w:r w:rsidRPr="004C6873">
        <w:t xml:space="preserve">амостоятельно формулировать и актуализировать проблему, рассматривать её всесторонне; </w:t>
      </w:r>
      <w:r>
        <w:t>ф</w:t>
      </w:r>
      <w:r w:rsidRPr="004C6873">
        <w:t>ормирование научного типа мышления, владение научной терминологией, ключевыми понятиями и методами</w:t>
      </w:r>
      <w:r>
        <w:t>; умение р</w:t>
      </w:r>
      <w:r w:rsidRPr="004C6873">
        <w:t xml:space="preserve">азвёрнуто и логично </w:t>
      </w:r>
      <w:proofErr w:type="gramStart"/>
      <w:r w:rsidRPr="004C6873">
        <w:t>излагать</w:t>
      </w:r>
      <w:proofErr w:type="gramEnd"/>
      <w:r w:rsidRPr="004C6873">
        <w:t xml:space="preserve"> свою точку зрения с использованием языковых средств</w:t>
      </w:r>
      <w:r>
        <w:t>.</w:t>
      </w:r>
    </w:p>
    <w:p w:rsidR="005060D9" w:rsidRDefault="002A19D5" w:rsidP="00237DA2">
      <w:pPr>
        <w:pStyle w:val="3"/>
        <w:numPr>
          <w:ilvl w:val="0"/>
          <w:numId w:val="0"/>
        </w:numPr>
        <w:ind w:left="2226"/>
        <w:rPr>
          <w:rFonts w:ascii="Times New Roman" w:hAnsi="Times New Roman"/>
          <w:b w:val="0"/>
          <w:bCs w:val="0"/>
        </w:rPr>
      </w:pPr>
      <w:r w:rsidRPr="00953DDA">
        <w:rPr>
          <w:rFonts w:ascii="Times New Roman" w:hAnsi="Times New Roman"/>
          <w:b w:val="0"/>
          <w:bCs w:val="0"/>
        </w:rPr>
        <w:t>Выводы</w:t>
      </w:r>
      <w:r w:rsidR="00914ADF" w:rsidRPr="00B86ACD">
        <w:rPr>
          <w:rFonts w:ascii="Times New Roman" w:hAnsi="Times New Roman"/>
          <w:b w:val="0"/>
          <w:bCs w:val="0"/>
        </w:rPr>
        <w:t xml:space="preserve"> об итогах анализа выполнения заданий, групп заданий</w:t>
      </w:r>
      <w:r w:rsidR="00381450" w:rsidRPr="00B86ACD">
        <w:rPr>
          <w:rFonts w:ascii="Times New Roman" w:hAnsi="Times New Roman"/>
          <w:b w:val="0"/>
          <w:bCs w:val="0"/>
        </w:rPr>
        <w:t>:</w:t>
      </w:r>
    </w:p>
    <w:p w:rsidR="00CA3EB7" w:rsidRPr="00FA5C08" w:rsidRDefault="00CA3EB7" w:rsidP="00B86ACD"/>
    <w:p w:rsidR="005060D9" w:rsidRDefault="005060D9" w:rsidP="00CD7761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/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умений и видов деятельности, усвоение которых 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всеми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региона в целом можно считать достаточным</w:t>
      </w:r>
    </w:p>
    <w:p w:rsidR="00EA05A7" w:rsidRDefault="00FA7270" w:rsidP="00EA05A7">
      <w:pPr>
        <w:jc w:val="both"/>
        <w:rPr>
          <w:rFonts w:ascii="TimesNewRoman" w:hAnsi="TimesNewRoman" w:cs="TimesNewRoman"/>
        </w:rPr>
      </w:pPr>
      <w:r>
        <w:t xml:space="preserve">- </w:t>
      </w:r>
      <w:r w:rsidR="00EA05A7">
        <w:t>Карта как источник географической информации / Определение географических координат.</w:t>
      </w:r>
      <w:r>
        <w:t xml:space="preserve"> </w:t>
      </w:r>
      <w:r>
        <w:rPr>
          <w:rFonts w:ascii="TimesNewRoman" w:hAnsi="TimesNewRoman" w:cs="TimesNewRoman"/>
        </w:rPr>
        <w:t>О</w:t>
      </w:r>
      <w:r w:rsidRPr="00900CC7">
        <w:rPr>
          <w:rFonts w:ascii="TimesNewRoman" w:hAnsi="TimesNewRoman" w:cs="TimesNewRoman"/>
        </w:rPr>
        <w:t>пределять</w:t>
      </w:r>
      <w:r>
        <w:rPr>
          <w:rFonts w:ascii="TimesNewRoman" w:hAnsi="TimesNewRoman" w:cs="TimesNewRoman"/>
        </w:rPr>
        <w:t xml:space="preserve"> </w:t>
      </w:r>
      <w:r w:rsidRPr="00900CC7">
        <w:rPr>
          <w:rFonts w:ascii="TimesNewRoman" w:hAnsi="TimesNewRoman" w:cs="TimesNewRoman"/>
        </w:rPr>
        <w:t>и сравнивать  по  географическим  картам</w:t>
      </w:r>
      <w:r>
        <w:rPr>
          <w:rFonts w:ascii="TimesNewRoman" w:hAnsi="TimesNewRoman" w:cs="TimesNewRoman"/>
        </w:rPr>
        <w:t xml:space="preserve"> </w:t>
      </w:r>
      <w:r w:rsidRPr="00900CC7">
        <w:rPr>
          <w:rFonts w:ascii="TimesNewRoman" w:hAnsi="TimesNewRoman" w:cs="TimesNewRoman"/>
        </w:rPr>
        <w:t>разного сод</w:t>
      </w:r>
      <w:r>
        <w:rPr>
          <w:rFonts w:ascii="TimesNewRoman" w:hAnsi="TimesNewRoman" w:cs="TimesNewRoman"/>
        </w:rPr>
        <w:t>ержания и другим источникам гео</w:t>
      </w:r>
      <w:r w:rsidRPr="00900CC7">
        <w:rPr>
          <w:rFonts w:ascii="TimesNewRoman" w:hAnsi="TimesNewRoman" w:cs="TimesNewRoman"/>
        </w:rPr>
        <w:t>графической информации качественные и количественные показатели, характеризующие</w:t>
      </w:r>
      <w:r>
        <w:rPr>
          <w:rFonts w:ascii="TimesNewRoman" w:hAnsi="TimesNewRoman" w:cs="TimesNewRoman"/>
        </w:rPr>
        <w:t xml:space="preserve"> </w:t>
      </w:r>
      <w:r w:rsidRPr="00900CC7">
        <w:rPr>
          <w:rFonts w:ascii="TimesNewRoman" w:hAnsi="TimesNewRoman" w:cs="TimesNewRoman"/>
        </w:rPr>
        <w:t>географические объекты, процессы и явления</w:t>
      </w:r>
      <w:r>
        <w:rPr>
          <w:rFonts w:ascii="TimesNewRoman" w:hAnsi="TimesNewRoman" w:cs="TimesNewRoman"/>
        </w:rPr>
        <w:t>.</w:t>
      </w:r>
    </w:p>
    <w:p w:rsidR="00EA05A7" w:rsidRPr="00EA05A7" w:rsidRDefault="00FA7270" w:rsidP="00EA05A7">
      <w:pPr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="00EA05A7">
        <w:rPr>
          <w:rFonts w:ascii="TimesNewRoman" w:hAnsi="TimesNewRoman" w:cs="TimesNewRoman"/>
        </w:rPr>
        <w:t xml:space="preserve">Население мира. </w:t>
      </w:r>
      <w:r w:rsidR="00EA05A7" w:rsidRPr="00EA05A7">
        <w:rPr>
          <w:rFonts w:ascii="TimesNewRoman" w:hAnsi="TimesNewRoman" w:cs="TimesNewRoman"/>
        </w:rPr>
        <w:t>Размещение населения России / Владение географическим мышлением для определения географических аспектов природных, социально-экономических и экологических процессов и проблем.</w:t>
      </w:r>
      <w:r w:rsidR="00EA05A7" w:rsidRPr="00EA05A7">
        <w:t xml:space="preserve"> </w:t>
      </w:r>
      <w:r w:rsidR="00EA05A7" w:rsidRPr="00EA05A7">
        <w:rPr>
          <w:rFonts w:ascii="TimesNewRoman" w:hAnsi="TimesNewRoman" w:cs="TimesNewRoman"/>
        </w:rPr>
        <w:t>Устанавливать существенный признак или основания для сравнения, классификации и обобщения</w:t>
      </w:r>
      <w:r w:rsidR="00EA05A7">
        <w:rPr>
          <w:rFonts w:ascii="TimesNewRoman" w:hAnsi="TimesNewRoman" w:cs="TimesNewRoman"/>
        </w:rPr>
        <w:t>.</w:t>
      </w:r>
    </w:p>
    <w:p w:rsidR="00EA05A7" w:rsidRPr="00EA05A7" w:rsidRDefault="00FA7270" w:rsidP="00EA05A7">
      <w:pPr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="00EA05A7" w:rsidRPr="00EA05A7">
        <w:rPr>
          <w:rFonts w:ascii="TimesNewRoman" w:hAnsi="TimesNewRoman" w:cs="TimesNewRoman"/>
        </w:rPr>
        <w:t xml:space="preserve">Распределение тепла и влаги на Земле. Климат России / </w:t>
      </w:r>
      <w:r w:rsidR="00EA05A7" w:rsidRPr="00EA05A7">
        <w:rPr>
          <w:rFonts w:eastAsia="TimesNewRomanPSMT"/>
        </w:rPr>
        <w:t>Умение</w:t>
      </w:r>
      <w:r w:rsidR="00EA05A7" w:rsidRPr="00EA05A7">
        <w:rPr>
          <w:rFonts w:ascii="TimesNewRoman" w:hAnsi="TimesNewRoman" w:cs="TimesNewRoman"/>
        </w:rPr>
        <w:t xml:space="preserve">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</w:t>
      </w:r>
    </w:p>
    <w:p w:rsidR="00EA05A7" w:rsidRDefault="00FA7270" w:rsidP="00EA05A7">
      <w:pPr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="00EA05A7" w:rsidRPr="00EA05A7">
        <w:rPr>
          <w:rFonts w:ascii="TimesNewRoman" w:hAnsi="TimesNewRoman" w:cs="TimesNewRoman"/>
        </w:rPr>
        <w:t xml:space="preserve">Хозяйство России. Часовые зоны. / Умение проводить географический анализ и интерпретация разнообразной информации, умение определять различия во времени, чтения карт различного содержания. </w:t>
      </w:r>
    </w:p>
    <w:p w:rsidR="00900CC7" w:rsidRDefault="00FA7270" w:rsidP="00900CC7">
      <w:pPr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="00900CC7" w:rsidRPr="00900CC7">
        <w:rPr>
          <w:rFonts w:ascii="TimesNewRoman" w:hAnsi="TimesNewRoman" w:cs="TimesNewRoman"/>
        </w:rPr>
        <w:t>Геологич</w:t>
      </w:r>
      <w:r w:rsidR="00900CC7">
        <w:rPr>
          <w:rFonts w:ascii="TimesNewRoman" w:hAnsi="TimesNewRoman" w:cs="TimesNewRoman"/>
        </w:rPr>
        <w:t>еская хронология. Этапы геологи</w:t>
      </w:r>
      <w:r w:rsidR="00900CC7" w:rsidRPr="00900CC7">
        <w:rPr>
          <w:rFonts w:ascii="TimesNewRoman" w:hAnsi="TimesNewRoman" w:cs="TimesNewRoman"/>
        </w:rPr>
        <w:t>ческой истории земной коры</w:t>
      </w:r>
      <w:r w:rsidR="00900CC7">
        <w:rPr>
          <w:rFonts w:ascii="TimesNewRoman" w:hAnsi="TimesNewRoman" w:cs="TimesNewRoman"/>
        </w:rPr>
        <w:t xml:space="preserve"> /</w:t>
      </w:r>
      <w:r w:rsidR="00900CC7" w:rsidRPr="00900CC7">
        <w:t xml:space="preserve"> </w:t>
      </w:r>
      <w:r w:rsidR="00900CC7" w:rsidRPr="00900CC7">
        <w:rPr>
          <w:rFonts w:ascii="TimesNewRoman" w:hAnsi="TimesNewRoman" w:cs="TimesNewRoman"/>
        </w:rPr>
        <w:t>Владение географической терминологией и</w:t>
      </w:r>
      <w:r w:rsidR="00900CC7">
        <w:rPr>
          <w:rFonts w:ascii="TimesNewRoman" w:hAnsi="TimesNewRoman" w:cs="TimesNewRoman"/>
        </w:rPr>
        <w:t xml:space="preserve"> </w:t>
      </w:r>
      <w:r w:rsidR="00900CC7" w:rsidRPr="00900CC7">
        <w:rPr>
          <w:rFonts w:ascii="TimesNewRoman" w:hAnsi="TimesNewRoman" w:cs="TimesNewRoman"/>
        </w:rPr>
        <w:t>системой географических понятий; различать</w:t>
      </w:r>
      <w:r w:rsidR="00900CC7">
        <w:rPr>
          <w:rFonts w:ascii="TimesNewRoman" w:hAnsi="TimesNewRoman" w:cs="TimesNewRoman"/>
        </w:rPr>
        <w:t xml:space="preserve"> </w:t>
      </w:r>
      <w:r w:rsidR="00900CC7" w:rsidRPr="00900CC7">
        <w:rPr>
          <w:rFonts w:ascii="TimesNewRoman" w:hAnsi="TimesNewRoman" w:cs="TimesNewRoman"/>
        </w:rPr>
        <w:t>географические процессы и явления</w:t>
      </w:r>
      <w:r w:rsidR="00900CC7">
        <w:rPr>
          <w:rFonts w:ascii="TimesNewRoman" w:hAnsi="TimesNewRoman" w:cs="TimesNewRoman"/>
        </w:rPr>
        <w:t>.</w:t>
      </w:r>
    </w:p>
    <w:p w:rsidR="00900CC7" w:rsidRDefault="00FA7270" w:rsidP="00900CC7">
      <w:pPr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- </w:t>
      </w:r>
      <w:proofErr w:type="spellStart"/>
      <w:r w:rsidR="00900CC7">
        <w:rPr>
          <w:rFonts w:ascii="TimesNewRoman" w:hAnsi="TimesNewRoman" w:cs="TimesNewRoman"/>
        </w:rPr>
        <w:t>Ресурсообеспеченность</w:t>
      </w:r>
      <w:proofErr w:type="spellEnd"/>
      <w:proofErr w:type="gramStart"/>
      <w:r w:rsidR="00900CC7">
        <w:rPr>
          <w:rFonts w:ascii="TimesNewRoman" w:hAnsi="TimesNewRoman" w:cs="TimesNewRoman"/>
        </w:rPr>
        <w:t xml:space="preserve"> / О</w:t>
      </w:r>
      <w:proofErr w:type="gramEnd"/>
      <w:r w:rsidR="00900CC7" w:rsidRPr="00900CC7">
        <w:rPr>
          <w:rFonts w:ascii="TimesNewRoman" w:hAnsi="TimesNewRoman" w:cs="TimesNewRoman"/>
        </w:rPr>
        <w:t>пределять</w:t>
      </w:r>
      <w:r w:rsidR="00900CC7">
        <w:rPr>
          <w:rFonts w:ascii="TimesNewRoman" w:hAnsi="TimesNewRoman" w:cs="TimesNewRoman"/>
        </w:rPr>
        <w:t xml:space="preserve"> </w:t>
      </w:r>
      <w:r w:rsidR="00900CC7" w:rsidRPr="00900CC7">
        <w:rPr>
          <w:rFonts w:ascii="TimesNewRoman" w:hAnsi="TimesNewRoman" w:cs="TimesNewRoman"/>
        </w:rPr>
        <w:t>и сравнивать  по  географическим  картам</w:t>
      </w:r>
      <w:r w:rsidR="00900CC7">
        <w:rPr>
          <w:rFonts w:ascii="TimesNewRoman" w:hAnsi="TimesNewRoman" w:cs="TimesNewRoman"/>
        </w:rPr>
        <w:t xml:space="preserve"> </w:t>
      </w:r>
      <w:r w:rsidR="00900CC7" w:rsidRPr="00900CC7">
        <w:rPr>
          <w:rFonts w:ascii="TimesNewRoman" w:hAnsi="TimesNewRoman" w:cs="TimesNewRoman"/>
        </w:rPr>
        <w:t>разного сод</w:t>
      </w:r>
      <w:r w:rsidR="00900CC7">
        <w:rPr>
          <w:rFonts w:ascii="TimesNewRoman" w:hAnsi="TimesNewRoman" w:cs="TimesNewRoman"/>
        </w:rPr>
        <w:t>ержания и другим источникам гео</w:t>
      </w:r>
      <w:r w:rsidR="00900CC7" w:rsidRPr="00900CC7">
        <w:rPr>
          <w:rFonts w:ascii="TimesNewRoman" w:hAnsi="TimesNewRoman" w:cs="TimesNewRoman"/>
        </w:rPr>
        <w:t>графической информации качественные и количественные показатели, характеризующие</w:t>
      </w:r>
      <w:r w:rsidR="00900CC7">
        <w:rPr>
          <w:rFonts w:ascii="TimesNewRoman" w:hAnsi="TimesNewRoman" w:cs="TimesNewRoman"/>
        </w:rPr>
        <w:t xml:space="preserve"> </w:t>
      </w:r>
      <w:r w:rsidR="00900CC7" w:rsidRPr="00900CC7">
        <w:rPr>
          <w:rFonts w:ascii="TimesNewRoman" w:hAnsi="TimesNewRoman" w:cs="TimesNewRoman"/>
        </w:rPr>
        <w:t>географические объекты, процессы и явления</w:t>
      </w:r>
      <w:r w:rsidR="00900CC7">
        <w:rPr>
          <w:rFonts w:ascii="TimesNewRoman" w:hAnsi="TimesNewRoman" w:cs="TimesNewRoman"/>
        </w:rPr>
        <w:t>.</w:t>
      </w:r>
    </w:p>
    <w:p w:rsidR="00900CC7" w:rsidRPr="00EA05A7" w:rsidRDefault="00FA7270" w:rsidP="00900CC7">
      <w:pPr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="00900CC7">
        <w:rPr>
          <w:rFonts w:ascii="TimesNewRoman" w:hAnsi="TimesNewRoman" w:cs="TimesNewRoman"/>
        </w:rPr>
        <w:t>Агроклиматические ресурсы</w:t>
      </w:r>
      <w:proofErr w:type="gramStart"/>
      <w:r w:rsidR="00900CC7">
        <w:rPr>
          <w:rFonts w:ascii="TimesNewRoman" w:hAnsi="TimesNewRoman" w:cs="TimesNewRoman"/>
        </w:rPr>
        <w:t xml:space="preserve"> /</w:t>
      </w:r>
      <w:r w:rsidR="00900CC7" w:rsidRPr="00900CC7">
        <w:t xml:space="preserve"> </w:t>
      </w:r>
      <w:r w:rsidR="00900CC7" w:rsidRPr="00900CC7">
        <w:rPr>
          <w:rFonts w:ascii="TimesNewRoman" w:hAnsi="TimesNewRoman" w:cs="TimesNewRoman"/>
        </w:rPr>
        <w:t>И</w:t>
      </w:r>
      <w:proofErr w:type="gramEnd"/>
      <w:r w:rsidR="00900CC7" w:rsidRPr="00900CC7">
        <w:rPr>
          <w:rFonts w:ascii="TimesNewRoman" w:hAnsi="TimesNewRoman" w:cs="TimesNewRoman"/>
        </w:rPr>
        <w:t>спользов</w:t>
      </w:r>
      <w:r w:rsidR="00900CC7">
        <w:rPr>
          <w:rFonts w:ascii="TimesNewRoman" w:hAnsi="TimesNewRoman" w:cs="TimesNewRoman"/>
        </w:rPr>
        <w:t>ать знания об основных географи</w:t>
      </w:r>
      <w:r w:rsidR="00900CC7" w:rsidRPr="00900CC7">
        <w:rPr>
          <w:rFonts w:ascii="TimesNewRoman" w:hAnsi="TimesNewRoman" w:cs="TimesNewRoman"/>
        </w:rPr>
        <w:t>ческих закономерностях для определения</w:t>
      </w:r>
      <w:r w:rsidR="00900CC7">
        <w:rPr>
          <w:rFonts w:ascii="TimesNewRoman" w:hAnsi="TimesNewRoman" w:cs="TimesNewRoman"/>
        </w:rPr>
        <w:t xml:space="preserve"> </w:t>
      </w:r>
      <w:r w:rsidR="00900CC7" w:rsidRPr="00900CC7">
        <w:rPr>
          <w:rFonts w:ascii="TimesNewRoman" w:hAnsi="TimesNewRoman" w:cs="TimesNewRoman"/>
        </w:rPr>
        <w:t>и сравнени</w:t>
      </w:r>
      <w:r w:rsidR="00900CC7">
        <w:rPr>
          <w:rFonts w:ascii="TimesNewRoman" w:hAnsi="TimesNewRoman" w:cs="TimesNewRoman"/>
        </w:rPr>
        <w:t>я свойств изученных географичес</w:t>
      </w:r>
      <w:r w:rsidR="00900CC7" w:rsidRPr="00900CC7">
        <w:rPr>
          <w:rFonts w:ascii="TimesNewRoman" w:hAnsi="TimesNewRoman" w:cs="TimesNewRoman"/>
        </w:rPr>
        <w:t>ких объектов, явлений и процессов</w:t>
      </w:r>
      <w:r w:rsidR="00900CC7">
        <w:rPr>
          <w:rFonts w:ascii="TimesNewRoman" w:hAnsi="TimesNewRoman" w:cs="TimesNewRoman"/>
        </w:rPr>
        <w:t>.</w:t>
      </w:r>
    </w:p>
    <w:p w:rsidR="00EA05A7" w:rsidRPr="00EA05A7" w:rsidRDefault="00EA05A7" w:rsidP="00EA05A7">
      <w:pPr>
        <w:ind w:left="1"/>
        <w:jc w:val="both"/>
        <w:rPr>
          <w:rFonts w:eastAsia="Times New Roman"/>
          <w:bCs/>
          <w:iCs/>
        </w:rPr>
      </w:pPr>
    </w:p>
    <w:p w:rsidR="005060D9" w:rsidRPr="00ED61EF" w:rsidRDefault="005060D9" w:rsidP="00CD7761">
      <w:pPr>
        <w:pStyle w:val="a3"/>
        <w:numPr>
          <w:ilvl w:val="0"/>
          <w:numId w:val="3"/>
        </w:numPr>
        <w:spacing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ED61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содержания</w:t>
      </w:r>
      <w:r w:rsidR="0061189C" w:rsidRPr="00ED61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/</w:t>
      </w:r>
      <w:r w:rsidRPr="00ED61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умений и видов деятельности, усвоение которых </w:t>
      </w:r>
      <w:r w:rsidR="0061189C" w:rsidRPr="00ED61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всеми </w:t>
      </w:r>
      <w:r w:rsidRPr="00ED61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региона</w:t>
      </w:r>
      <w:r w:rsidR="0061189C" w:rsidRPr="00ED61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 целом, школьниками с разным уровнем подготовки </w:t>
      </w:r>
      <w:r w:rsidRPr="00ED61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нельзя считать достаточным</w:t>
      </w:r>
    </w:p>
    <w:p w:rsidR="00FA7270" w:rsidRDefault="00FA7270" w:rsidP="00ED61EF">
      <w:pPr>
        <w:ind w:left="1"/>
        <w:jc w:val="both"/>
        <w:rPr>
          <w:rFonts w:eastAsia="Times New Roman"/>
          <w:bCs/>
          <w:iCs/>
        </w:rPr>
      </w:pPr>
      <w:r w:rsidRPr="00FA7270">
        <w:rPr>
          <w:rFonts w:eastAsia="Times New Roman"/>
          <w:bCs/>
          <w:iCs/>
        </w:rPr>
        <w:t>-</w:t>
      </w:r>
      <w:r w:rsidRPr="00FA7270">
        <w:t xml:space="preserve"> </w:t>
      </w:r>
      <w:r w:rsidRPr="00FA7270">
        <w:rPr>
          <w:rFonts w:eastAsia="Times New Roman"/>
          <w:bCs/>
          <w:iCs/>
        </w:rPr>
        <w:t>Гидросфера и водные ресурсы. Мировой</w:t>
      </w:r>
      <w:r>
        <w:rPr>
          <w:rFonts w:eastAsia="Times New Roman"/>
          <w:bCs/>
          <w:iCs/>
        </w:rPr>
        <w:t xml:space="preserve"> </w:t>
      </w:r>
      <w:r w:rsidRPr="00FA7270">
        <w:rPr>
          <w:rFonts w:eastAsia="Times New Roman"/>
          <w:bCs/>
          <w:iCs/>
        </w:rPr>
        <w:t>океан.</w:t>
      </w:r>
      <w:r w:rsidR="000D4662">
        <w:rPr>
          <w:rFonts w:eastAsia="Times New Roman"/>
          <w:bCs/>
          <w:iCs/>
        </w:rPr>
        <w:t xml:space="preserve"> </w:t>
      </w:r>
      <w:r w:rsidRPr="00FA7270">
        <w:rPr>
          <w:rFonts w:eastAsia="Times New Roman"/>
          <w:bCs/>
          <w:iCs/>
        </w:rPr>
        <w:t xml:space="preserve"> </w:t>
      </w:r>
      <w:r w:rsidR="000D4662" w:rsidRPr="00FA7270">
        <w:rPr>
          <w:rFonts w:eastAsia="Times New Roman"/>
          <w:bCs/>
          <w:iCs/>
        </w:rPr>
        <w:t>География в современном мире. Географическая</w:t>
      </w:r>
      <w:r w:rsidR="000D4662">
        <w:rPr>
          <w:rFonts w:eastAsia="Times New Roman"/>
          <w:bCs/>
          <w:iCs/>
        </w:rPr>
        <w:t xml:space="preserve"> </w:t>
      </w:r>
      <w:r w:rsidR="000D4662" w:rsidRPr="00FA7270">
        <w:rPr>
          <w:rFonts w:eastAsia="Times New Roman"/>
          <w:bCs/>
          <w:iCs/>
        </w:rPr>
        <w:t>среда как сфер</w:t>
      </w:r>
      <w:r w:rsidR="000D4662">
        <w:rPr>
          <w:rFonts w:eastAsia="Times New Roman"/>
          <w:bCs/>
          <w:iCs/>
        </w:rPr>
        <w:t>а взаимодействия общества и при</w:t>
      </w:r>
      <w:r w:rsidR="000D4662" w:rsidRPr="00FA7270">
        <w:rPr>
          <w:rFonts w:eastAsia="Times New Roman"/>
          <w:bCs/>
          <w:iCs/>
        </w:rPr>
        <w:t xml:space="preserve">роды. </w:t>
      </w:r>
      <w:r w:rsidR="000D4662">
        <w:rPr>
          <w:rFonts w:eastAsia="Times New Roman"/>
          <w:bCs/>
          <w:iCs/>
        </w:rPr>
        <w:t>Мировое хозяйство. Реги</w:t>
      </w:r>
      <w:r w:rsidR="000D4662" w:rsidRPr="00FA7270">
        <w:rPr>
          <w:rFonts w:eastAsia="Times New Roman"/>
          <w:bCs/>
          <w:iCs/>
        </w:rPr>
        <w:t>оны и стран</w:t>
      </w:r>
      <w:r w:rsidR="000D4662">
        <w:rPr>
          <w:rFonts w:eastAsia="Times New Roman"/>
          <w:bCs/>
          <w:iCs/>
        </w:rPr>
        <w:t>ы мира. Место России в современ</w:t>
      </w:r>
      <w:r w:rsidR="000D4662" w:rsidRPr="00FA7270">
        <w:rPr>
          <w:rFonts w:eastAsia="Times New Roman"/>
          <w:bCs/>
          <w:iCs/>
        </w:rPr>
        <w:t>ном мире. Глобальные проблемы человечества</w:t>
      </w:r>
      <w:r w:rsidR="000D4662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 xml:space="preserve">/ </w:t>
      </w:r>
      <w:r w:rsidRPr="00FA7270">
        <w:rPr>
          <w:rFonts w:eastAsia="Times New Roman"/>
          <w:bCs/>
          <w:iCs/>
        </w:rPr>
        <w:t>Освоение и применение знаний о размещении</w:t>
      </w:r>
      <w:r>
        <w:rPr>
          <w:rFonts w:eastAsia="Times New Roman"/>
          <w:bCs/>
          <w:iCs/>
        </w:rPr>
        <w:t xml:space="preserve"> </w:t>
      </w:r>
      <w:r w:rsidRPr="00FA7270">
        <w:rPr>
          <w:rFonts w:eastAsia="Times New Roman"/>
          <w:bCs/>
          <w:iCs/>
        </w:rPr>
        <w:t>основных ге</w:t>
      </w:r>
      <w:r>
        <w:rPr>
          <w:rFonts w:eastAsia="Times New Roman"/>
          <w:bCs/>
          <w:iCs/>
        </w:rPr>
        <w:t>ографических объектов и террито</w:t>
      </w:r>
      <w:r w:rsidRPr="00FA7270">
        <w:rPr>
          <w:rFonts w:eastAsia="Times New Roman"/>
          <w:bCs/>
          <w:iCs/>
        </w:rPr>
        <w:t>риальной организации природы и общества;</w:t>
      </w:r>
      <w:r>
        <w:rPr>
          <w:rFonts w:eastAsia="Times New Roman"/>
          <w:bCs/>
          <w:iCs/>
        </w:rPr>
        <w:t xml:space="preserve"> </w:t>
      </w:r>
      <w:r w:rsidRPr="00FA7270">
        <w:rPr>
          <w:rFonts w:eastAsia="Times New Roman"/>
          <w:bCs/>
          <w:iCs/>
        </w:rPr>
        <w:t xml:space="preserve">выбирать и </w:t>
      </w:r>
      <w:r>
        <w:rPr>
          <w:rFonts w:eastAsia="Times New Roman"/>
          <w:bCs/>
          <w:iCs/>
        </w:rPr>
        <w:t>использовать источники географи</w:t>
      </w:r>
      <w:r w:rsidRPr="00FA7270">
        <w:rPr>
          <w:rFonts w:eastAsia="Times New Roman"/>
          <w:bCs/>
          <w:iCs/>
        </w:rPr>
        <w:t>ческой ин</w:t>
      </w:r>
      <w:r>
        <w:rPr>
          <w:rFonts w:eastAsia="Times New Roman"/>
          <w:bCs/>
          <w:iCs/>
        </w:rPr>
        <w:t>формации для определения положе</w:t>
      </w:r>
      <w:r w:rsidRPr="00FA7270">
        <w:rPr>
          <w:rFonts w:eastAsia="Times New Roman"/>
          <w:bCs/>
          <w:iCs/>
        </w:rPr>
        <w:t>ния и взаи</w:t>
      </w:r>
      <w:r>
        <w:rPr>
          <w:rFonts w:eastAsia="Times New Roman"/>
          <w:bCs/>
          <w:iCs/>
        </w:rPr>
        <w:t>морасположения объектов в прост</w:t>
      </w:r>
      <w:r w:rsidRPr="00FA7270">
        <w:rPr>
          <w:rFonts w:eastAsia="Times New Roman"/>
          <w:bCs/>
          <w:iCs/>
        </w:rPr>
        <w:t>ранстве</w:t>
      </w:r>
      <w:r>
        <w:rPr>
          <w:rFonts w:eastAsia="Times New Roman"/>
          <w:bCs/>
          <w:iCs/>
        </w:rPr>
        <w:t>.</w:t>
      </w:r>
    </w:p>
    <w:p w:rsidR="00FA7270" w:rsidRDefault="00FA7270" w:rsidP="00FA7270">
      <w:pPr>
        <w:ind w:left="1"/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 xml:space="preserve">- </w:t>
      </w:r>
      <w:r w:rsidRPr="00FA7270">
        <w:rPr>
          <w:rFonts w:eastAsia="Times New Roman"/>
          <w:bCs/>
          <w:iCs/>
        </w:rPr>
        <w:t>Особенности географического положения,</w:t>
      </w:r>
      <w:r>
        <w:rPr>
          <w:rFonts w:eastAsia="Times New Roman"/>
          <w:bCs/>
          <w:iCs/>
        </w:rPr>
        <w:t xml:space="preserve"> </w:t>
      </w:r>
      <w:r w:rsidRPr="00FA7270">
        <w:rPr>
          <w:rFonts w:eastAsia="Times New Roman"/>
          <w:bCs/>
          <w:iCs/>
        </w:rPr>
        <w:t>природы, населения и хозяйства крупных</w:t>
      </w:r>
      <w:r>
        <w:rPr>
          <w:rFonts w:eastAsia="Times New Roman"/>
          <w:bCs/>
          <w:iCs/>
        </w:rPr>
        <w:t xml:space="preserve"> </w:t>
      </w:r>
      <w:r w:rsidRPr="00FA7270">
        <w:rPr>
          <w:rFonts w:eastAsia="Times New Roman"/>
          <w:bCs/>
          <w:iCs/>
        </w:rPr>
        <w:t>стран мира.  Основные типы стран. Формы</w:t>
      </w:r>
      <w:r>
        <w:rPr>
          <w:rFonts w:eastAsia="Times New Roman"/>
          <w:bCs/>
          <w:iCs/>
        </w:rPr>
        <w:t xml:space="preserve"> </w:t>
      </w:r>
      <w:r w:rsidRPr="00FA7270">
        <w:rPr>
          <w:rFonts w:eastAsia="Times New Roman"/>
          <w:bCs/>
          <w:iCs/>
        </w:rPr>
        <w:t>правления</w:t>
      </w:r>
      <w:r>
        <w:rPr>
          <w:rFonts w:eastAsia="Times New Roman"/>
          <w:bCs/>
          <w:iCs/>
        </w:rPr>
        <w:t xml:space="preserve"> стран мира, особенности их про</w:t>
      </w:r>
      <w:r w:rsidRPr="00FA7270">
        <w:rPr>
          <w:rFonts w:eastAsia="Times New Roman"/>
          <w:bCs/>
          <w:iCs/>
        </w:rPr>
        <w:t>странственн</w:t>
      </w:r>
      <w:r>
        <w:rPr>
          <w:rFonts w:eastAsia="Times New Roman"/>
          <w:bCs/>
          <w:iCs/>
        </w:rPr>
        <w:t>ого размещения. Формы государст</w:t>
      </w:r>
      <w:r w:rsidRPr="00FA7270">
        <w:rPr>
          <w:rFonts w:eastAsia="Times New Roman"/>
          <w:bCs/>
          <w:iCs/>
        </w:rPr>
        <w:t>венного устро</w:t>
      </w:r>
      <w:r>
        <w:rPr>
          <w:rFonts w:eastAsia="Times New Roman"/>
          <w:bCs/>
          <w:iCs/>
        </w:rPr>
        <w:t>йства и их распространение в ми</w:t>
      </w:r>
      <w:r w:rsidRPr="00FA7270">
        <w:rPr>
          <w:rFonts w:eastAsia="Times New Roman"/>
          <w:bCs/>
          <w:iCs/>
        </w:rPr>
        <w:t>ре. География религий в современном мире</w:t>
      </w:r>
      <w:r>
        <w:rPr>
          <w:rFonts w:eastAsia="Times New Roman"/>
          <w:bCs/>
          <w:iCs/>
        </w:rPr>
        <w:t xml:space="preserve"> / Определение страны по описанию.</w:t>
      </w:r>
    </w:p>
    <w:p w:rsidR="00FA7270" w:rsidRPr="00FA7270" w:rsidRDefault="00FA7270" w:rsidP="00ED61EF">
      <w:pPr>
        <w:spacing w:after="240"/>
        <w:ind w:left="1"/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-</w:t>
      </w:r>
      <w:r w:rsidR="000D4662" w:rsidRPr="000D4662">
        <w:t xml:space="preserve"> </w:t>
      </w:r>
      <w:r w:rsidR="000D4662" w:rsidRPr="000D4662">
        <w:rPr>
          <w:rFonts w:eastAsia="Times New Roman"/>
          <w:bCs/>
          <w:iCs/>
        </w:rPr>
        <w:t>Карта ка</w:t>
      </w:r>
      <w:r w:rsidR="000D4662">
        <w:rPr>
          <w:rFonts w:eastAsia="Times New Roman"/>
          <w:bCs/>
          <w:iCs/>
        </w:rPr>
        <w:t>к источник географической инфор</w:t>
      </w:r>
      <w:r w:rsidR="000D4662" w:rsidRPr="000D4662">
        <w:rPr>
          <w:rFonts w:eastAsia="Times New Roman"/>
          <w:bCs/>
          <w:iCs/>
        </w:rPr>
        <w:t>мации</w:t>
      </w:r>
      <w:proofErr w:type="gramStart"/>
      <w:r>
        <w:rPr>
          <w:rFonts w:eastAsia="Times New Roman"/>
          <w:bCs/>
          <w:iCs/>
        </w:rPr>
        <w:t xml:space="preserve"> / </w:t>
      </w:r>
      <w:r w:rsidR="000D4662" w:rsidRPr="000D4662">
        <w:rPr>
          <w:rFonts w:eastAsia="Times New Roman"/>
          <w:bCs/>
          <w:iCs/>
        </w:rPr>
        <w:t>И</w:t>
      </w:r>
      <w:proofErr w:type="gramEnd"/>
      <w:r w:rsidR="000D4662" w:rsidRPr="000D4662">
        <w:rPr>
          <w:rFonts w:eastAsia="Times New Roman"/>
          <w:bCs/>
          <w:iCs/>
        </w:rPr>
        <w:t>спользоват</w:t>
      </w:r>
      <w:r w:rsidR="000D4662">
        <w:rPr>
          <w:rFonts w:eastAsia="Times New Roman"/>
          <w:bCs/>
          <w:iCs/>
        </w:rPr>
        <w:t>ь географические знания о природе Земли и России</w:t>
      </w:r>
      <w:r w:rsidR="000D4662" w:rsidRPr="000D4662">
        <w:rPr>
          <w:rFonts w:eastAsia="Times New Roman"/>
          <w:bCs/>
          <w:iCs/>
        </w:rPr>
        <w:t>,</w:t>
      </w:r>
      <w:r w:rsidR="000D4662">
        <w:rPr>
          <w:rFonts w:eastAsia="Times New Roman"/>
          <w:bCs/>
          <w:iCs/>
        </w:rPr>
        <w:t xml:space="preserve"> </w:t>
      </w:r>
      <w:r w:rsidR="000D4662" w:rsidRPr="000D4662">
        <w:rPr>
          <w:rFonts w:eastAsia="Times New Roman"/>
          <w:bCs/>
          <w:iCs/>
        </w:rPr>
        <w:t>об особенностях взаимодействия природы</w:t>
      </w:r>
      <w:r w:rsidR="000D4662">
        <w:rPr>
          <w:rFonts w:eastAsia="Times New Roman"/>
          <w:bCs/>
          <w:iCs/>
        </w:rPr>
        <w:t xml:space="preserve"> </w:t>
      </w:r>
      <w:r w:rsidR="000D4662" w:rsidRPr="000D4662">
        <w:rPr>
          <w:rFonts w:eastAsia="Times New Roman"/>
          <w:bCs/>
          <w:iCs/>
        </w:rPr>
        <w:t>и общества для решения учебных и (или)</w:t>
      </w:r>
      <w:r w:rsidR="000D4662">
        <w:rPr>
          <w:rFonts w:eastAsia="Times New Roman"/>
          <w:bCs/>
          <w:iCs/>
        </w:rPr>
        <w:t xml:space="preserve"> </w:t>
      </w:r>
      <w:r w:rsidR="000D4662" w:rsidRPr="000D4662">
        <w:rPr>
          <w:rFonts w:eastAsia="Times New Roman"/>
          <w:bCs/>
          <w:iCs/>
        </w:rPr>
        <w:t>прак</w:t>
      </w:r>
      <w:r w:rsidR="000D4662">
        <w:rPr>
          <w:rFonts w:eastAsia="Times New Roman"/>
          <w:bCs/>
          <w:iCs/>
        </w:rPr>
        <w:t>тико-ориентированных задач.</w:t>
      </w:r>
    </w:p>
    <w:p w:rsidR="000E718E" w:rsidRDefault="00BA108C" w:rsidP="00ED61EF">
      <w:pPr>
        <w:pStyle w:val="a3"/>
        <w:numPr>
          <w:ilvl w:val="0"/>
          <w:numId w:val="3"/>
        </w:numPr>
        <w:spacing w:after="24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Выводы об и</w:t>
      </w:r>
      <w:r w:rsidR="000E718E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зменени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</w:t>
      </w:r>
      <w:r w:rsidR="000E718E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успешности выполнения заданий разных лет по одной </w:t>
      </w:r>
      <w:r w:rsidR="00B90814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теме / </w:t>
      </w:r>
      <w:r w:rsidR="000E718E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проверяемому умению, виду деятельности (если это возможно сделать)</w:t>
      </w:r>
    </w:p>
    <w:p w:rsidR="0060187D" w:rsidRPr="00C5636C" w:rsidRDefault="0060187D" w:rsidP="0060187D">
      <w:pPr>
        <w:tabs>
          <w:tab w:val="left" w:pos="851"/>
        </w:tabs>
        <w:spacing w:after="200"/>
        <w:jc w:val="both"/>
        <w:rPr>
          <w:iCs/>
        </w:rPr>
      </w:pPr>
      <w:r>
        <w:rPr>
          <w:rFonts w:eastAsia="Times New Roman"/>
          <w:bCs/>
          <w:iCs/>
        </w:rPr>
        <w:t>Сравнение об изменении успешности</w:t>
      </w:r>
      <w:r w:rsidR="00ED61EF">
        <w:rPr>
          <w:rFonts w:eastAsia="Times New Roman"/>
          <w:bCs/>
          <w:iCs/>
        </w:rPr>
        <w:t xml:space="preserve"> выполнения заданий</w:t>
      </w:r>
      <w:r>
        <w:rPr>
          <w:rFonts w:eastAsia="Times New Roman"/>
          <w:bCs/>
          <w:iCs/>
        </w:rPr>
        <w:t xml:space="preserve"> не является объективным</w:t>
      </w:r>
      <w:r w:rsidRPr="00C5636C">
        <w:rPr>
          <w:iCs/>
        </w:rPr>
        <w:t>, ввиду того, что в ЕГЭ по географии в Ненецком автономном округе в 2023 году принимал участие один человек</w:t>
      </w:r>
      <w:r w:rsidR="00ED61EF">
        <w:rPr>
          <w:iCs/>
        </w:rPr>
        <w:t>, в 2024 году – 6 человек</w:t>
      </w:r>
      <w:r w:rsidRPr="00C5636C">
        <w:rPr>
          <w:iCs/>
        </w:rPr>
        <w:t>.</w:t>
      </w:r>
      <w:r>
        <w:rPr>
          <w:iCs/>
        </w:rPr>
        <w:t xml:space="preserve"> </w:t>
      </w:r>
    </w:p>
    <w:p w:rsidR="00377E8D" w:rsidRDefault="00377E8D" w:rsidP="00377E8D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7A45B1" w:rsidRPr="00EF3C04" w:rsidRDefault="007A45B1" w:rsidP="00CD7761">
      <w:pPr>
        <w:pStyle w:val="a3"/>
        <w:numPr>
          <w:ilvl w:val="0"/>
          <w:numId w:val="3"/>
        </w:numPr>
        <w:spacing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EF3C0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Выводы о связи динамики результатов проведения ЕГЭ с использованием рекомендаций для системы образования субъекта Российской Федерации</w:t>
      </w:r>
      <w:r w:rsidR="00067EA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и системы мероприятий</w:t>
      </w:r>
      <w:r w:rsidRPr="00EF3C0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включенных с статистико-аналитически</w:t>
      </w:r>
      <w:r w:rsidR="00C7264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е</w:t>
      </w:r>
      <w:r w:rsidRPr="00EF3C0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отчет</w:t>
      </w:r>
      <w:r w:rsidR="00C7264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ы</w:t>
      </w:r>
      <w:r w:rsidR="00ED61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962B7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о </w:t>
      </w:r>
      <w:r w:rsidRPr="00EF3C0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результат</w:t>
      </w:r>
      <w:r w:rsidR="00962B7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ах</w:t>
      </w:r>
      <w:r w:rsidRPr="00EF3C0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ЕГЭ</w:t>
      </w:r>
      <w:r w:rsidR="00754C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по учебному предмету</w:t>
      </w:r>
      <w:r w:rsidRPr="00EF3C0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 </w:t>
      </w:r>
      <w:r w:rsidR="00C7264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предыдущие 2-3 </w:t>
      </w:r>
      <w:r w:rsidRPr="00EF3C0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год</w:t>
      </w:r>
      <w:r w:rsidR="00C7264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а.</w:t>
      </w:r>
    </w:p>
    <w:p w:rsidR="0060187D" w:rsidRPr="00FA028B" w:rsidRDefault="0060187D" w:rsidP="0060187D">
      <w:pPr>
        <w:spacing w:after="200"/>
        <w:ind w:left="-426" w:firstLine="427"/>
        <w:jc w:val="both"/>
        <w:rPr>
          <w:rFonts w:eastAsia="Times New Roman"/>
          <w:bCs/>
          <w:iCs/>
        </w:rPr>
      </w:pPr>
      <w:r w:rsidRPr="00FA028B">
        <w:rPr>
          <w:rFonts w:eastAsia="Times New Roman"/>
          <w:bCs/>
          <w:iCs/>
        </w:rPr>
        <w:t xml:space="preserve">Положительная динамика результатов отмечена для </w:t>
      </w:r>
      <w:r>
        <w:rPr>
          <w:rFonts w:eastAsia="Times New Roman"/>
          <w:bCs/>
          <w:iCs/>
        </w:rPr>
        <w:t xml:space="preserve">наиболее мотивированной </w:t>
      </w:r>
      <w:r w:rsidRPr="00FA028B">
        <w:rPr>
          <w:rFonts w:eastAsia="Times New Roman"/>
          <w:bCs/>
          <w:iCs/>
        </w:rPr>
        <w:t>категории</w:t>
      </w:r>
      <w:r>
        <w:rPr>
          <w:rFonts w:eastAsia="Times New Roman"/>
          <w:bCs/>
          <w:iCs/>
        </w:rPr>
        <w:t xml:space="preserve"> участников, набравших по результатам выполнения экзаменационной работы от 61 до 80 баллов.</w:t>
      </w:r>
      <w:r w:rsidR="00445101">
        <w:rPr>
          <w:rFonts w:eastAsia="Times New Roman"/>
          <w:bCs/>
          <w:iCs/>
        </w:rPr>
        <w:t xml:space="preserve"> В 2024 году качество и успешность выше, чем в предыдущий период.</w:t>
      </w:r>
    </w:p>
    <w:p w:rsidR="007825A6" w:rsidRDefault="00AB54E9" w:rsidP="001745CD">
      <w:pPr>
        <w:jc w:val="center"/>
        <w:rPr>
          <w:i/>
        </w:rPr>
      </w:pPr>
      <w:r>
        <w:br w:type="page"/>
      </w:r>
    </w:p>
    <w:p w:rsidR="00AB54E9" w:rsidRPr="00AB54E9" w:rsidRDefault="00AB54E9" w:rsidP="00AB54E9">
      <w:pPr>
        <w:pStyle w:val="a3"/>
        <w:keepNext/>
        <w:keepLines/>
        <w:numPr>
          <w:ilvl w:val="0"/>
          <w:numId w:val="1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AB54E9" w:rsidRPr="00AB54E9" w:rsidRDefault="00AB54E9" w:rsidP="00AB54E9">
      <w:pPr>
        <w:pStyle w:val="a3"/>
        <w:keepNext/>
        <w:keepLines/>
        <w:numPr>
          <w:ilvl w:val="0"/>
          <w:numId w:val="1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AB54E9" w:rsidRPr="00AB54E9" w:rsidRDefault="00AB54E9" w:rsidP="00AB54E9">
      <w:pPr>
        <w:pStyle w:val="a3"/>
        <w:keepNext/>
        <w:keepLines/>
        <w:numPr>
          <w:ilvl w:val="0"/>
          <w:numId w:val="1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AB54E9" w:rsidRPr="00AB54E9" w:rsidRDefault="00AB54E9" w:rsidP="00AB54E9">
      <w:pPr>
        <w:pStyle w:val="a3"/>
        <w:keepNext/>
        <w:keepLines/>
        <w:numPr>
          <w:ilvl w:val="0"/>
          <w:numId w:val="1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445101" w:rsidRPr="00DE6191" w:rsidRDefault="009B4508" w:rsidP="00DE6191">
      <w:pPr>
        <w:pStyle w:val="3"/>
        <w:numPr>
          <w:ilvl w:val="0"/>
          <w:numId w:val="0"/>
        </w:numPr>
        <w:tabs>
          <w:tab w:val="left" w:pos="567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субъекте Российской Федерации на основе выявленных типичных затруднений и ошибок</w:t>
      </w:r>
    </w:p>
    <w:p w:rsidR="00445101" w:rsidRDefault="00445101" w:rsidP="00CD57A5">
      <w:pPr>
        <w:spacing w:before="240" w:after="240" w:line="360" w:lineRule="auto"/>
        <w:ind w:firstLine="708"/>
        <w:jc w:val="both"/>
      </w:pPr>
      <w:r>
        <w:t>С целью совершенствования методики преподавания предмета география, направленной на устранение выявленных типичных затруднений рекомендовано</w:t>
      </w:r>
      <w:r w:rsidRPr="00C65A36">
        <w:t xml:space="preserve"> </w:t>
      </w:r>
      <w:r>
        <w:t>в ходе учебного процесса:</w:t>
      </w:r>
    </w:p>
    <w:p w:rsidR="00445101" w:rsidRDefault="00445101" w:rsidP="00CD57A5">
      <w:pPr>
        <w:spacing w:before="240" w:line="360" w:lineRule="auto"/>
        <w:jc w:val="both"/>
      </w:pPr>
      <w:r>
        <w:t>- способствовать развитию умений видеть и формулировать проблему, сравнивать, формулировать вопросы и выводы, аргументировать свою позицию;</w:t>
      </w:r>
    </w:p>
    <w:p w:rsidR="00445101" w:rsidRDefault="00445101" w:rsidP="00CD57A5">
      <w:pPr>
        <w:tabs>
          <w:tab w:val="left" w:pos="993"/>
        </w:tabs>
        <w:spacing w:line="360" w:lineRule="auto"/>
        <w:contextualSpacing/>
        <w:jc w:val="both"/>
      </w:pPr>
      <w:r>
        <w:t xml:space="preserve">- </w:t>
      </w:r>
      <w:r>
        <w:rPr>
          <w:rFonts w:eastAsia="Times New Roman"/>
          <w:lang w:eastAsia="en-US"/>
        </w:rPr>
        <w:t>у</w:t>
      </w:r>
      <w:r w:rsidRPr="004A426A">
        <w:rPr>
          <w:rFonts w:eastAsia="Times New Roman"/>
          <w:lang w:eastAsia="en-US"/>
        </w:rPr>
        <w:t>силить практико-ориентированную деятельность в учебном процессе, использовать задания формата КИМ открытого банка ФИПИ по предмету.</w:t>
      </w:r>
      <w:r>
        <w:rPr>
          <w:rFonts w:eastAsia="Times New Roman"/>
          <w:lang w:eastAsia="en-US"/>
        </w:rPr>
        <w:t xml:space="preserve"> Ф</w:t>
      </w:r>
      <w:r>
        <w:t>ормировать методические банки материалов, в том числе заданий КИМ, для актуализации ранее изученных тем, практико-ориентированных заданий, направленных на умение использовать полученные знания для разрешения проблемных ситуаций, в п</w:t>
      </w:r>
      <w:r w:rsidR="00DE6191">
        <w:t>овседневной жизни. Использовать методические банки</w:t>
      </w:r>
      <w:r>
        <w:t xml:space="preserve"> материалов в учебном процессе и для подготовки к ГИА;</w:t>
      </w:r>
    </w:p>
    <w:p w:rsidR="00445101" w:rsidRDefault="00445101" w:rsidP="00CD57A5">
      <w:pPr>
        <w:spacing w:after="240" w:line="360" w:lineRule="auto"/>
        <w:jc w:val="both"/>
      </w:pPr>
      <w:r>
        <w:t>- способствовать развитию навыков работы с текстом, с визуально-иллюстративным материалом. Использовать статистический, картографический, схематический материал для закрепления знаний, для тематической и итоговой проверки знаний и умений, для учебно-исследовательской и проектной деятельности;</w:t>
      </w:r>
    </w:p>
    <w:p w:rsidR="00445101" w:rsidRDefault="00445101" w:rsidP="00CD57A5">
      <w:pPr>
        <w:spacing w:after="240" w:line="360" w:lineRule="auto"/>
        <w:jc w:val="both"/>
      </w:pPr>
      <w:r>
        <w:t xml:space="preserve">- в методическом сопровождении тематического планирования рассчитывать время </w:t>
      </w:r>
      <w:proofErr w:type="gramStart"/>
      <w:r>
        <w:t>на</w:t>
      </w:r>
      <w:proofErr w:type="gramEnd"/>
      <w:r>
        <w:t xml:space="preserve"> решений расчетных задач, творческих заданий, заданий на установлений связей природными, социально-экономическими объектами;</w:t>
      </w:r>
    </w:p>
    <w:p w:rsidR="00445101" w:rsidRDefault="00445101" w:rsidP="00CD57A5">
      <w:pPr>
        <w:spacing w:after="240" w:line="360" w:lineRule="auto"/>
        <w:jc w:val="both"/>
      </w:pPr>
      <w:r>
        <w:t>-  систематически использовать задания на формирование практических умений и навыков, направленных на применение полученных знаний и умений.</w:t>
      </w:r>
    </w:p>
    <w:p w:rsidR="00445101" w:rsidRDefault="00445101" w:rsidP="00CD57A5">
      <w:pPr>
        <w:tabs>
          <w:tab w:val="left" w:pos="993"/>
        </w:tabs>
        <w:spacing w:line="360" w:lineRule="auto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</w:t>
      </w:r>
      <w:r w:rsidRPr="004A426A">
        <w:rPr>
          <w:rFonts w:eastAsia="Times New Roman"/>
          <w:lang w:eastAsia="en-US"/>
        </w:rPr>
        <w:t>При планировании образовательного процесса учитывать использование технологий, форм, средств, методов работы с учащимися, способствующих развитию картографической грамотности, понятийного аппарата, смыслового чтения, сравнительного анализа, умения оперировать количественными показателями, выявлять и объяснять причины и факторы, составлять прогнозы и модели.</w:t>
      </w:r>
    </w:p>
    <w:p w:rsidR="00445101" w:rsidRPr="00B1467A" w:rsidRDefault="00445101" w:rsidP="00CD57A5">
      <w:pPr>
        <w:tabs>
          <w:tab w:val="left" w:pos="993"/>
        </w:tabs>
        <w:spacing w:line="360" w:lineRule="auto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 xml:space="preserve">         </w:t>
      </w:r>
      <w:r w:rsidRPr="004A426A">
        <w:rPr>
          <w:rFonts w:eastAsia="Times New Roman"/>
          <w:lang w:eastAsia="en-US"/>
        </w:rPr>
        <w:t xml:space="preserve">В ходе изучения предмета обеспечивать системность перехода от темы к теме, от раздела к разделу, обеспечивать условия для актуализации имеющихся знаний и умений для изучения нового материала, включать в работу методы, учитывающие ближайшее развитие. </w:t>
      </w:r>
    </w:p>
    <w:p w:rsidR="00445101" w:rsidRPr="004A426A" w:rsidRDefault="00445101" w:rsidP="00CD57A5">
      <w:pPr>
        <w:tabs>
          <w:tab w:val="left" w:pos="993"/>
        </w:tabs>
        <w:spacing w:line="360" w:lineRule="auto"/>
        <w:ind w:firstLine="709"/>
        <w:jc w:val="both"/>
        <w:rPr>
          <w:rFonts w:eastAsia="Times New Roman"/>
        </w:rPr>
      </w:pPr>
      <w:r w:rsidRPr="004A426A">
        <w:rPr>
          <w:rFonts w:eastAsia="Times New Roman"/>
        </w:rPr>
        <w:t>Высоким результатом обучения можно считать формирование целостного географического мышления, основанного на понимании географических закономерностей существования и развития природы и общества.</w:t>
      </w:r>
    </w:p>
    <w:p w:rsidR="0060187D" w:rsidRPr="0060187D" w:rsidRDefault="0060187D" w:rsidP="0060187D"/>
    <w:p w:rsidR="009B4508" w:rsidRPr="00413909" w:rsidRDefault="00413909" w:rsidP="00DE6191">
      <w:pPr>
        <w:pStyle w:val="3"/>
        <w:numPr>
          <w:ilvl w:val="0"/>
          <w:numId w:val="0"/>
        </w:numPr>
        <w:spacing w:before="0"/>
        <w:jc w:val="center"/>
        <w:rPr>
          <w:rFonts w:ascii="Times New Roman" w:hAnsi="Times New Roman"/>
          <w:bCs w:val="0"/>
        </w:rPr>
      </w:pPr>
      <w:r w:rsidRPr="00413909">
        <w:rPr>
          <w:rFonts w:ascii="Times New Roman" w:hAnsi="Times New Roman"/>
          <w:bCs w:val="0"/>
        </w:rPr>
        <w:t>О</w:t>
      </w:r>
      <w:r w:rsidR="009B4508" w:rsidRPr="00413909">
        <w:rPr>
          <w:rFonts w:ascii="Times New Roman" w:hAnsi="Times New Roman"/>
          <w:bCs w:val="0"/>
        </w:rPr>
        <w:t>рганизации дифференцированного обучения школьников с разным</w:t>
      </w:r>
      <w:r w:rsidR="00276E91" w:rsidRPr="00413909">
        <w:rPr>
          <w:rFonts w:ascii="Times New Roman" w:hAnsi="Times New Roman"/>
          <w:bCs w:val="0"/>
        </w:rPr>
        <w:t>и</w:t>
      </w:r>
      <w:r w:rsidR="009B4508" w:rsidRPr="00413909">
        <w:rPr>
          <w:rFonts w:ascii="Times New Roman" w:hAnsi="Times New Roman"/>
          <w:bCs w:val="0"/>
        </w:rPr>
        <w:t xml:space="preserve"> уровн</w:t>
      </w:r>
      <w:r w:rsidR="00276E91" w:rsidRPr="00413909">
        <w:rPr>
          <w:rFonts w:ascii="Times New Roman" w:hAnsi="Times New Roman"/>
          <w:bCs w:val="0"/>
        </w:rPr>
        <w:t>я</w:t>
      </w:r>
      <w:r w:rsidR="009B4508" w:rsidRPr="00413909">
        <w:rPr>
          <w:rFonts w:ascii="Times New Roman" w:hAnsi="Times New Roman"/>
          <w:bCs w:val="0"/>
        </w:rPr>
        <w:t>м</w:t>
      </w:r>
      <w:r w:rsidR="00276E91" w:rsidRPr="00413909">
        <w:rPr>
          <w:rFonts w:ascii="Times New Roman" w:hAnsi="Times New Roman"/>
          <w:bCs w:val="0"/>
        </w:rPr>
        <w:t>и</w:t>
      </w:r>
      <w:r w:rsidR="009B4508" w:rsidRPr="00413909">
        <w:rPr>
          <w:rFonts w:ascii="Times New Roman" w:hAnsi="Times New Roman"/>
          <w:bCs w:val="0"/>
        </w:rPr>
        <w:t xml:space="preserve"> предметной подготовки</w:t>
      </w:r>
    </w:p>
    <w:p w:rsidR="00CD57A5" w:rsidRDefault="00CD57A5" w:rsidP="00DE6191"/>
    <w:p w:rsidR="00CD57A5" w:rsidRPr="00CD57A5" w:rsidRDefault="00CD57A5" w:rsidP="00DE6191"/>
    <w:p w:rsidR="00300657" w:rsidRPr="00941CFC" w:rsidRDefault="00300657" w:rsidP="00DE6191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чител</w:t>
      </w:r>
      <w:r w:rsidR="00C7264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ям</w:t>
      </w:r>
    </w:p>
    <w:p w:rsidR="007142A6" w:rsidRPr="007142A6" w:rsidRDefault="007142A6" w:rsidP="00DE6191">
      <w:pPr>
        <w:spacing w:after="240"/>
        <w:jc w:val="both"/>
      </w:pPr>
      <w:r w:rsidRPr="007142A6">
        <w:t>С целью совершенствования методики преподавания предмета география, направленной на устранение выявленных типичных затруднений рекомендовано в ходе учебного процесса:</w:t>
      </w:r>
    </w:p>
    <w:p w:rsidR="007142A6" w:rsidRPr="007142A6" w:rsidRDefault="007142A6" w:rsidP="00DE6191">
      <w:pPr>
        <w:spacing w:after="240"/>
        <w:jc w:val="both"/>
      </w:pPr>
      <w:r w:rsidRPr="007142A6">
        <w:t>-проведение мониторинга для определения способностей обучающихся, их психологических установок, учебной мотивации, уровня усвоения элементов содержания;</w:t>
      </w:r>
    </w:p>
    <w:p w:rsidR="007142A6" w:rsidRPr="007142A6" w:rsidRDefault="007142A6" w:rsidP="00DE6191">
      <w:pPr>
        <w:spacing w:after="240"/>
        <w:jc w:val="both"/>
      </w:pPr>
      <w:r w:rsidRPr="007142A6">
        <w:t>- работа над формированием универсальных учебных действий;</w:t>
      </w:r>
    </w:p>
    <w:p w:rsidR="007142A6" w:rsidRPr="007142A6" w:rsidRDefault="007142A6" w:rsidP="00DE6191">
      <w:pPr>
        <w:spacing w:after="240"/>
        <w:jc w:val="both"/>
      </w:pPr>
      <w:r w:rsidRPr="007142A6">
        <w:t xml:space="preserve">- организация индивидуально-групповой работы, ориентация на формирование базовых умений и навыков у обучающихся, имеющих </w:t>
      </w:r>
      <w:proofErr w:type="gramStart"/>
      <w:r w:rsidRPr="007142A6">
        <w:t>низкий</w:t>
      </w:r>
      <w:proofErr w:type="gramEnd"/>
      <w:r w:rsidRPr="007142A6">
        <w:t xml:space="preserve"> и средний уровни подготовки;</w:t>
      </w:r>
    </w:p>
    <w:p w:rsidR="007142A6" w:rsidRPr="007142A6" w:rsidRDefault="007142A6" w:rsidP="00DE6191">
      <w:pPr>
        <w:spacing w:after="240"/>
        <w:jc w:val="both"/>
      </w:pPr>
      <w:r w:rsidRPr="007142A6">
        <w:t>- формирование методических банков материалов для реализации индивидуальных маршрутов;</w:t>
      </w:r>
    </w:p>
    <w:p w:rsidR="007142A6" w:rsidRPr="007142A6" w:rsidRDefault="007142A6" w:rsidP="00DE6191">
      <w:pPr>
        <w:spacing w:after="240"/>
        <w:jc w:val="both"/>
      </w:pPr>
      <w:r w:rsidRPr="007142A6">
        <w:t>- системно использовать технологии и виды самостоятельной работы, направленной на преобразование географической информации;</w:t>
      </w:r>
    </w:p>
    <w:p w:rsidR="007142A6" w:rsidRPr="007142A6" w:rsidRDefault="007142A6" w:rsidP="00DE6191">
      <w:pPr>
        <w:spacing w:after="240"/>
        <w:jc w:val="both"/>
      </w:pPr>
      <w:r w:rsidRPr="007142A6">
        <w:t xml:space="preserve">- использовать на уроках практические задания на сравнение, обобщение, выявление причинно-следственных связей (по аналогии и обучающихся с низким </w:t>
      </w:r>
      <w:r w:rsidR="00DE6191">
        <w:t>и средним уровнями подготовки).</w:t>
      </w:r>
      <w:bookmarkStart w:id="1" w:name="_GoBack"/>
      <w:bookmarkEnd w:id="1"/>
    </w:p>
    <w:sectPr w:rsidR="007142A6" w:rsidRPr="007142A6" w:rsidSect="00CC3194">
      <w:foot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49" w:rsidRDefault="00F70149" w:rsidP="005060D9">
      <w:r>
        <w:separator/>
      </w:r>
    </w:p>
  </w:endnote>
  <w:endnote w:type="continuationSeparator" w:id="0">
    <w:p w:rsidR="00F70149" w:rsidRDefault="00F70149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203" w:usb1="08070000" w:usb2="00000010" w:usb3="00000000" w:csb0="00020005" w:csb1="00000000"/>
  </w:font>
  <w:font w:name="TimesNewRoman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09" w:rsidRPr="004323C9" w:rsidRDefault="00413909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DE6191">
      <w:rPr>
        <w:rFonts w:ascii="Times New Roman" w:hAnsi="Times New Roman"/>
        <w:noProof/>
        <w:sz w:val="24"/>
      </w:rPr>
      <w:t>11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49" w:rsidRDefault="00F70149" w:rsidP="005060D9">
      <w:r>
        <w:separator/>
      </w:r>
    </w:p>
  </w:footnote>
  <w:footnote w:type="continuationSeparator" w:id="0">
    <w:p w:rsidR="00F70149" w:rsidRDefault="00F70149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AF784156"/>
    <w:lvl w:ilvl="0" w:tplc="4936175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937"/>
    <w:multiLevelType w:val="hybridMultilevel"/>
    <w:tmpl w:val="39F4A8EC"/>
    <w:lvl w:ilvl="0" w:tplc="2154F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751BE8"/>
    <w:multiLevelType w:val="hybridMultilevel"/>
    <w:tmpl w:val="7BDAD826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8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31749"/>
    <w:multiLevelType w:val="hybridMultilevel"/>
    <w:tmpl w:val="F3B89044"/>
    <w:lvl w:ilvl="0" w:tplc="05F26A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32813F9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9207D"/>
    <w:multiLevelType w:val="hybridMultilevel"/>
    <w:tmpl w:val="CD3C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9">
    <w:nsid w:val="7F3D2572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0"/>
  </w:num>
  <w:num w:numId="5">
    <w:abstractNumId w:val="13"/>
  </w:num>
  <w:num w:numId="6">
    <w:abstractNumId w:val="14"/>
  </w:num>
  <w:num w:numId="7">
    <w:abstractNumId w:val="7"/>
  </w:num>
  <w:num w:numId="8">
    <w:abstractNumId w:val="12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4"/>
  </w:num>
  <w:num w:numId="15">
    <w:abstractNumId w:val="14"/>
  </w:num>
  <w:num w:numId="16">
    <w:abstractNumId w:val="14"/>
  </w:num>
  <w:num w:numId="17">
    <w:abstractNumId w:val="11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9"/>
  </w:num>
  <w:num w:numId="24">
    <w:abstractNumId w:val="14"/>
  </w:num>
  <w:num w:numId="25">
    <w:abstractNumId w:val="15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0"/>
  </w:num>
  <w:num w:numId="46">
    <w:abstractNumId w:val="16"/>
  </w:num>
  <w:num w:numId="47">
    <w:abstractNumId w:val="1"/>
  </w:num>
  <w:num w:numId="4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10690"/>
    <w:rsid w:val="00010F23"/>
    <w:rsid w:val="000113C4"/>
    <w:rsid w:val="00015E89"/>
    <w:rsid w:val="00016B27"/>
    <w:rsid w:val="0002034E"/>
    <w:rsid w:val="00025430"/>
    <w:rsid w:val="00025E52"/>
    <w:rsid w:val="000266EA"/>
    <w:rsid w:val="000340F5"/>
    <w:rsid w:val="00037F09"/>
    <w:rsid w:val="00040376"/>
    <w:rsid w:val="00040584"/>
    <w:rsid w:val="00040B46"/>
    <w:rsid w:val="00042DBA"/>
    <w:rsid w:val="00044CCB"/>
    <w:rsid w:val="000474EF"/>
    <w:rsid w:val="0004786D"/>
    <w:rsid w:val="00054AE5"/>
    <w:rsid w:val="00054B49"/>
    <w:rsid w:val="00057457"/>
    <w:rsid w:val="00057A61"/>
    <w:rsid w:val="00062DB8"/>
    <w:rsid w:val="00067EA3"/>
    <w:rsid w:val="000700B8"/>
    <w:rsid w:val="000706C8"/>
    <w:rsid w:val="00070C53"/>
    <w:rsid w:val="000718B2"/>
    <w:rsid w:val="00071C58"/>
    <w:rsid w:val="000720BF"/>
    <w:rsid w:val="0007574B"/>
    <w:rsid w:val="000773A5"/>
    <w:rsid w:val="000816E9"/>
    <w:rsid w:val="00084DD9"/>
    <w:rsid w:val="000861DC"/>
    <w:rsid w:val="000933F0"/>
    <w:rsid w:val="000943FA"/>
    <w:rsid w:val="000B27CB"/>
    <w:rsid w:val="000B39BA"/>
    <w:rsid w:val="000B5073"/>
    <w:rsid w:val="000C01FE"/>
    <w:rsid w:val="000C259A"/>
    <w:rsid w:val="000D0D9B"/>
    <w:rsid w:val="000D30A2"/>
    <w:rsid w:val="000D427A"/>
    <w:rsid w:val="000D45F9"/>
    <w:rsid w:val="000D4662"/>
    <w:rsid w:val="000D5D32"/>
    <w:rsid w:val="000E0D4A"/>
    <w:rsid w:val="000E13E6"/>
    <w:rsid w:val="000E1AE5"/>
    <w:rsid w:val="000E3CA3"/>
    <w:rsid w:val="000E6D5D"/>
    <w:rsid w:val="000E718E"/>
    <w:rsid w:val="000F3B34"/>
    <w:rsid w:val="000F4DD4"/>
    <w:rsid w:val="000F6C26"/>
    <w:rsid w:val="000F7F13"/>
    <w:rsid w:val="00104518"/>
    <w:rsid w:val="00106302"/>
    <w:rsid w:val="00107F57"/>
    <w:rsid w:val="001116A5"/>
    <w:rsid w:val="00113F8C"/>
    <w:rsid w:val="00116E2A"/>
    <w:rsid w:val="001171AF"/>
    <w:rsid w:val="00124D4C"/>
    <w:rsid w:val="00124F3F"/>
    <w:rsid w:val="001313AF"/>
    <w:rsid w:val="00136093"/>
    <w:rsid w:val="00143694"/>
    <w:rsid w:val="001505AA"/>
    <w:rsid w:val="00150FB1"/>
    <w:rsid w:val="001538B8"/>
    <w:rsid w:val="0015454E"/>
    <w:rsid w:val="00162A45"/>
    <w:rsid w:val="00162C73"/>
    <w:rsid w:val="00164394"/>
    <w:rsid w:val="001675A0"/>
    <w:rsid w:val="0016787E"/>
    <w:rsid w:val="001745CD"/>
    <w:rsid w:val="00174654"/>
    <w:rsid w:val="001824A2"/>
    <w:rsid w:val="00187224"/>
    <w:rsid w:val="0019114C"/>
    <w:rsid w:val="00194AFF"/>
    <w:rsid w:val="001955EA"/>
    <w:rsid w:val="00196B29"/>
    <w:rsid w:val="001A2849"/>
    <w:rsid w:val="001A50EB"/>
    <w:rsid w:val="001B14AE"/>
    <w:rsid w:val="001B2F07"/>
    <w:rsid w:val="001B44F4"/>
    <w:rsid w:val="001B6294"/>
    <w:rsid w:val="001B639B"/>
    <w:rsid w:val="001B6E1C"/>
    <w:rsid w:val="001C11E0"/>
    <w:rsid w:val="001C3781"/>
    <w:rsid w:val="001C4801"/>
    <w:rsid w:val="001C54D5"/>
    <w:rsid w:val="001C74FB"/>
    <w:rsid w:val="001D31A5"/>
    <w:rsid w:val="001D3C2A"/>
    <w:rsid w:val="001D5FA5"/>
    <w:rsid w:val="001D623C"/>
    <w:rsid w:val="001D64B6"/>
    <w:rsid w:val="001E02ED"/>
    <w:rsid w:val="001E670C"/>
    <w:rsid w:val="001E7F9B"/>
    <w:rsid w:val="001F2549"/>
    <w:rsid w:val="001F6729"/>
    <w:rsid w:val="00201B8D"/>
    <w:rsid w:val="00201DE7"/>
    <w:rsid w:val="00202452"/>
    <w:rsid w:val="00206E77"/>
    <w:rsid w:val="00211EBD"/>
    <w:rsid w:val="00213F4E"/>
    <w:rsid w:val="0021404D"/>
    <w:rsid w:val="00214176"/>
    <w:rsid w:val="00220539"/>
    <w:rsid w:val="00222643"/>
    <w:rsid w:val="00223924"/>
    <w:rsid w:val="00226BA9"/>
    <w:rsid w:val="00227729"/>
    <w:rsid w:val="00237DA2"/>
    <w:rsid w:val="00241C13"/>
    <w:rsid w:val="00244A81"/>
    <w:rsid w:val="00245F52"/>
    <w:rsid w:val="00246345"/>
    <w:rsid w:val="002479AA"/>
    <w:rsid w:val="00250ECD"/>
    <w:rsid w:val="00262C87"/>
    <w:rsid w:val="00263996"/>
    <w:rsid w:val="00270102"/>
    <w:rsid w:val="002747E2"/>
    <w:rsid w:val="00276E91"/>
    <w:rsid w:val="00290841"/>
    <w:rsid w:val="0029227E"/>
    <w:rsid w:val="00293CED"/>
    <w:rsid w:val="00294443"/>
    <w:rsid w:val="002A19D5"/>
    <w:rsid w:val="002A2F7F"/>
    <w:rsid w:val="002B4243"/>
    <w:rsid w:val="002C3327"/>
    <w:rsid w:val="002C4020"/>
    <w:rsid w:val="002C59FF"/>
    <w:rsid w:val="002D2EB7"/>
    <w:rsid w:val="002D3B50"/>
    <w:rsid w:val="002D6D5E"/>
    <w:rsid w:val="002D77DC"/>
    <w:rsid w:val="002E2B04"/>
    <w:rsid w:val="002F1D40"/>
    <w:rsid w:val="002F29C3"/>
    <w:rsid w:val="002F4303"/>
    <w:rsid w:val="002F4737"/>
    <w:rsid w:val="002F51A3"/>
    <w:rsid w:val="002F54DF"/>
    <w:rsid w:val="002F7314"/>
    <w:rsid w:val="003001AD"/>
    <w:rsid w:val="00300657"/>
    <w:rsid w:val="00301C93"/>
    <w:rsid w:val="00302596"/>
    <w:rsid w:val="003200FB"/>
    <w:rsid w:val="00322108"/>
    <w:rsid w:val="00322EB1"/>
    <w:rsid w:val="00324078"/>
    <w:rsid w:val="00327C96"/>
    <w:rsid w:val="00332A77"/>
    <w:rsid w:val="00342028"/>
    <w:rsid w:val="00357C29"/>
    <w:rsid w:val="003607BA"/>
    <w:rsid w:val="00365DD4"/>
    <w:rsid w:val="0036693A"/>
    <w:rsid w:val="00372A80"/>
    <w:rsid w:val="003735F5"/>
    <w:rsid w:val="00376BC4"/>
    <w:rsid w:val="00377E8D"/>
    <w:rsid w:val="00381419"/>
    <w:rsid w:val="00381450"/>
    <w:rsid w:val="0038285E"/>
    <w:rsid w:val="00382987"/>
    <w:rsid w:val="0038365F"/>
    <w:rsid w:val="00383699"/>
    <w:rsid w:val="00386F3B"/>
    <w:rsid w:val="00393C27"/>
    <w:rsid w:val="003A0D98"/>
    <w:rsid w:val="003A0E9F"/>
    <w:rsid w:val="003A1491"/>
    <w:rsid w:val="003A2511"/>
    <w:rsid w:val="003A3B64"/>
    <w:rsid w:val="003B2FD5"/>
    <w:rsid w:val="003B3449"/>
    <w:rsid w:val="003B47DB"/>
    <w:rsid w:val="003B5995"/>
    <w:rsid w:val="003B62A6"/>
    <w:rsid w:val="003C4F7A"/>
    <w:rsid w:val="003C6236"/>
    <w:rsid w:val="003C7F96"/>
    <w:rsid w:val="003D0130"/>
    <w:rsid w:val="003D0D44"/>
    <w:rsid w:val="003D4981"/>
    <w:rsid w:val="003D7CE8"/>
    <w:rsid w:val="003E43F2"/>
    <w:rsid w:val="003E49AA"/>
    <w:rsid w:val="003F226F"/>
    <w:rsid w:val="003F7263"/>
    <w:rsid w:val="003F7527"/>
    <w:rsid w:val="003F78CD"/>
    <w:rsid w:val="00407E4A"/>
    <w:rsid w:val="004113EA"/>
    <w:rsid w:val="00413909"/>
    <w:rsid w:val="00414381"/>
    <w:rsid w:val="00415F14"/>
    <w:rsid w:val="0042675E"/>
    <w:rsid w:val="00431F25"/>
    <w:rsid w:val="004323C9"/>
    <w:rsid w:val="00435958"/>
    <w:rsid w:val="00436A7B"/>
    <w:rsid w:val="00441D5F"/>
    <w:rsid w:val="00443B41"/>
    <w:rsid w:val="00445101"/>
    <w:rsid w:val="00447158"/>
    <w:rsid w:val="004618B1"/>
    <w:rsid w:val="0046211B"/>
    <w:rsid w:val="00462FB8"/>
    <w:rsid w:val="004630A0"/>
    <w:rsid w:val="00466B40"/>
    <w:rsid w:val="004814BF"/>
    <w:rsid w:val="004829A6"/>
    <w:rsid w:val="00483E5B"/>
    <w:rsid w:val="00491998"/>
    <w:rsid w:val="004951BA"/>
    <w:rsid w:val="00497E75"/>
    <w:rsid w:val="004A11CA"/>
    <w:rsid w:val="004A5305"/>
    <w:rsid w:val="004A64AE"/>
    <w:rsid w:val="004A714D"/>
    <w:rsid w:val="004B03CA"/>
    <w:rsid w:val="004B187A"/>
    <w:rsid w:val="004B7E61"/>
    <w:rsid w:val="004C30C7"/>
    <w:rsid w:val="004C6873"/>
    <w:rsid w:val="004D2059"/>
    <w:rsid w:val="004D2536"/>
    <w:rsid w:val="004D507F"/>
    <w:rsid w:val="004D508D"/>
    <w:rsid w:val="004D5ABD"/>
    <w:rsid w:val="004E4157"/>
    <w:rsid w:val="004E6B9A"/>
    <w:rsid w:val="004F04E1"/>
    <w:rsid w:val="00501FAE"/>
    <w:rsid w:val="0050390B"/>
    <w:rsid w:val="005060D9"/>
    <w:rsid w:val="00506A93"/>
    <w:rsid w:val="00507899"/>
    <w:rsid w:val="005169CF"/>
    <w:rsid w:val="00516A56"/>
    <w:rsid w:val="00517578"/>
    <w:rsid w:val="00520DFB"/>
    <w:rsid w:val="00521524"/>
    <w:rsid w:val="00533526"/>
    <w:rsid w:val="00540DB2"/>
    <w:rsid w:val="00542F5B"/>
    <w:rsid w:val="00544654"/>
    <w:rsid w:val="00547255"/>
    <w:rsid w:val="00550D16"/>
    <w:rsid w:val="00552B80"/>
    <w:rsid w:val="00555920"/>
    <w:rsid w:val="00555DDA"/>
    <w:rsid w:val="00556E2F"/>
    <w:rsid w:val="00560114"/>
    <w:rsid w:val="0056623D"/>
    <w:rsid w:val="005671B0"/>
    <w:rsid w:val="00567AA0"/>
    <w:rsid w:val="00572F19"/>
    <w:rsid w:val="0057503C"/>
    <w:rsid w:val="00575684"/>
    <w:rsid w:val="00576F38"/>
    <w:rsid w:val="00580ED1"/>
    <w:rsid w:val="00581F35"/>
    <w:rsid w:val="00583C57"/>
    <w:rsid w:val="00585B83"/>
    <w:rsid w:val="00586C20"/>
    <w:rsid w:val="0059345A"/>
    <w:rsid w:val="005962AB"/>
    <w:rsid w:val="005B1E0E"/>
    <w:rsid w:val="005B33E0"/>
    <w:rsid w:val="005C3795"/>
    <w:rsid w:val="005D4C53"/>
    <w:rsid w:val="005E1D63"/>
    <w:rsid w:val="005E2851"/>
    <w:rsid w:val="005E3214"/>
    <w:rsid w:val="005E4CF7"/>
    <w:rsid w:val="005E780E"/>
    <w:rsid w:val="005F0B60"/>
    <w:rsid w:val="005F38EB"/>
    <w:rsid w:val="005F3BC9"/>
    <w:rsid w:val="005F641E"/>
    <w:rsid w:val="00601252"/>
    <w:rsid w:val="00601347"/>
    <w:rsid w:val="0060187D"/>
    <w:rsid w:val="006020BB"/>
    <w:rsid w:val="00602549"/>
    <w:rsid w:val="0061189C"/>
    <w:rsid w:val="00614AB8"/>
    <w:rsid w:val="00617579"/>
    <w:rsid w:val="00631D21"/>
    <w:rsid w:val="00634251"/>
    <w:rsid w:val="00635EB4"/>
    <w:rsid w:val="00637887"/>
    <w:rsid w:val="00640A1F"/>
    <w:rsid w:val="00644E7E"/>
    <w:rsid w:val="006475C4"/>
    <w:rsid w:val="00647F53"/>
    <w:rsid w:val="00654BC4"/>
    <w:rsid w:val="0066470C"/>
    <w:rsid w:val="00667255"/>
    <w:rsid w:val="006734C5"/>
    <w:rsid w:val="00673CA3"/>
    <w:rsid w:val="00675C33"/>
    <w:rsid w:val="00677BF8"/>
    <w:rsid w:val="00680802"/>
    <w:rsid w:val="0068223F"/>
    <w:rsid w:val="0068296C"/>
    <w:rsid w:val="00683D13"/>
    <w:rsid w:val="006872FC"/>
    <w:rsid w:val="00693A63"/>
    <w:rsid w:val="00695215"/>
    <w:rsid w:val="00695E1F"/>
    <w:rsid w:val="0069747A"/>
    <w:rsid w:val="006A6BAC"/>
    <w:rsid w:val="006A6ED9"/>
    <w:rsid w:val="006C2B74"/>
    <w:rsid w:val="006C4FD7"/>
    <w:rsid w:val="006C57EC"/>
    <w:rsid w:val="006C73B9"/>
    <w:rsid w:val="006C7C6B"/>
    <w:rsid w:val="006D2922"/>
    <w:rsid w:val="006D3CF0"/>
    <w:rsid w:val="006D4108"/>
    <w:rsid w:val="006D5136"/>
    <w:rsid w:val="006D6D18"/>
    <w:rsid w:val="006E4BB8"/>
    <w:rsid w:val="006E5CA5"/>
    <w:rsid w:val="006E7624"/>
    <w:rsid w:val="006F1BCE"/>
    <w:rsid w:val="006F2AA3"/>
    <w:rsid w:val="006F2E97"/>
    <w:rsid w:val="006F470F"/>
    <w:rsid w:val="006F58C1"/>
    <w:rsid w:val="006F5A8D"/>
    <w:rsid w:val="006F67F1"/>
    <w:rsid w:val="00706E31"/>
    <w:rsid w:val="007142A6"/>
    <w:rsid w:val="00715B99"/>
    <w:rsid w:val="0072075A"/>
    <w:rsid w:val="00721964"/>
    <w:rsid w:val="00727A8C"/>
    <w:rsid w:val="0073008A"/>
    <w:rsid w:val="00734E7E"/>
    <w:rsid w:val="007373EC"/>
    <w:rsid w:val="00740E47"/>
    <w:rsid w:val="0074122F"/>
    <w:rsid w:val="00744D34"/>
    <w:rsid w:val="007451DD"/>
    <w:rsid w:val="00754C57"/>
    <w:rsid w:val="00755348"/>
    <w:rsid w:val="00756A4A"/>
    <w:rsid w:val="00765901"/>
    <w:rsid w:val="00765EB4"/>
    <w:rsid w:val="0077011C"/>
    <w:rsid w:val="00771B38"/>
    <w:rsid w:val="007743EF"/>
    <w:rsid w:val="007773F0"/>
    <w:rsid w:val="00780032"/>
    <w:rsid w:val="007825A6"/>
    <w:rsid w:val="007836DE"/>
    <w:rsid w:val="00786D9F"/>
    <w:rsid w:val="00791F29"/>
    <w:rsid w:val="007922B7"/>
    <w:rsid w:val="00795ACC"/>
    <w:rsid w:val="00796AB6"/>
    <w:rsid w:val="007A45B1"/>
    <w:rsid w:val="007A52A3"/>
    <w:rsid w:val="007A53C5"/>
    <w:rsid w:val="007B0619"/>
    <w:rsid w:val="007B0E21"/>
    <w:rsid w:val="007B2B4A"/>
    <w:rsid w:val="007B56A9"/>
    <w:rsid w:val="007B586A"/>
    <w:rsid w:val="007C1772"/>
    <w:rsid w:val="007C2F63"/>
    <w:rsid w:val="007C39FB"/>
    <w:rsid w:val="007C3D18"/>
    <w:rsid w:val="007C4078"/>
    <w:rsid w:val="007C423B"/>
    <w:rsid w:val="007C5F4D"/>
    <w:rsid w:val="007C64E8"/>
    <w:rsid w:val="007D0389"/>
    <w:rsid w:val="007D636F"/>
    <w:rsid w:val="007E61D8"/>
    <w:rsid w:val="007E6C34"/>
    <w:rsid w:val="007E7065"/>
    <w:rsid w:val="007F12E7"/>
    <w:rsid w:val="007F4A50"/>
    <w:rsid w:val="007F5E19"/>
    <w:rsid w:val="00806046"/>
    <w:rsid w:val="008109CA"/>
    <w:rsid w:val="00815666"/>
    <w:rsid w:val="00815959"/>
    <w:rsid w:val="00817FD2"/>
    <w:rsid w:val="00820B53"/>
    <w:rsid w:val="00821EC9"/>
    <w:rsid w:val="00825F34"/>
    <w:rsid w:val="0083330C"/>
    <w:rsid w:val="00836E95"/>
    <w:rsid w:val="00843FBC"/>
    <w:rsid w:val="008462D8"/>
    <w:rsid w:val="00847D70"/>
    <w:rsid w:val="008500E5"/>
    <w:rsid w:val="00850D39"/>
    <w:rsid w:val="00850DF5"/>
    <w:rsid w:val="00851187"/>
    <w:rsid w:val="008531A6"/>
    <w:rsid w:val="0085794C"/>
    <w:rsid w:val="00860479"/>
    <w:rsid w:val="00862E75"/>
    <w:rsid w:val="00870F21"/>
    <w:rsid w:val="008718AA"/>
    <w:rsid w:val="00871963"/>
    <w:rsid w:val="008719FC"/>
    <w:rsid w:val="008722C4"/>
    <w:rsid w:val="008753FA"/>
    <w:rsid w:val="00877EE8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1B83"/>
    <w:rsid w:val="008A40D8"/>
    <w:rsid w:val="008A4A21"/>
    <w:rsid w:val="008A55AF"/>
    <w:rsid w:val="008A7FFD"/>
    <w:rsid w:val="008B1329"/>
    <w:rsid w:val="008B3321"/>
    <w:rsid w:val="008B3B2A"/>
    <w:rsid w:val="008B4C0A"/>
    <w:rsid w:val="008C35ED"/>
    <w:rsid w:val="008C6AA2"/>
    <w:rsid w:val="008C725A"/>
    <w:rsid w:val="008D089A"/>
    <w:rsid w:val="008D1B28"/>
    <w:rsid w:val="008D3BBA"/>
    <w:rsid w:val="008E232B"/>
    <w:rsid w:val="008E7DA4"/>
    <w:rsid w:val="008F02F1"/>
    <w:rsid w:val="008F5B17"/>
    <w:rsid w:val="00900CC7"/>
    <w:rsid w:val="00903006"/>
    <w:rsid w:val="009036CE"/>
    <w:rsid w:val="00905127"/>
    <w:rsid w:val="0090575F"/>
    <w:rsid w:val="00906841"/>
    <w:rsid w:val="009119F0"/>
    <w:rsid w:val="009123B4"/>
    <w:rsid w:val="00914ADF"/>
    <w:rsid w:val="00914B46"/>
    <w:rsid w:val="00916724"/>
    <w:rsid w:val="00926490"/>
    <w:rsid w:val="00931ED4"/>
    <w:rsid w:val="00934DE6"/>
    <w:rsid w:val="00940FA6"/>
    <w:rsid w:val="009415C1"/>
    <w:rsid w:val="00941CFC"/>
    <w:rsid w:val="0094223A"/>
    <w:rsid w:val="009475AC"/>
    <w:rsid w:val="0094789B"/>
    <w:rsid w:val="009522C8"/>
    <w:rsid w:val="00953DDA"/>
    <w:rsid w:val="0095502D"/>
    <w:rsid w:val="00956892"/>
    <w:rsid w:val="009623DA"/>
    <w:rsid w:val="00962B75"/>
    <w:rsid w:val="009653E8"/>
    <w:rsid w:val="0097741F"/>
    <w:rsid w:val="0097750C"/>
    <w:rsid w:val="00981142"/>
    <w:rsid w:val="009857BA"/>
    <w:rsid w:val="00990EA6"/>
    <w:rsid w:val="00991377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09B5"/>
    <w:rsid w:val="009C1239"/>
    <w:rsid w:val="009C1279"/>
    <w:rsid w:val="009D3990"/>
    <w:rsid w:val="009D3DBE"/>
    <w:rsid w:val="009D636D"/>
    <w:rsid w:val="009E3CC2"/>
    <w:rsid w:val="009E5E67"/>
    <w:rsid w:val="009E6832"/>
    <w:rsid w:val="009E69C8"/>
    <w:rsid w:val="009E769C"/>
    <w:rsid w:val="00A02F6C"/>
    <w:rsid w:val="00A04E8A"/>
    <w:rsid w:val="00A0528A"/>
    <w:rsid w:val="00A0549C"/>
    <w:rsid w:val="00A0681B"/>
    <w:rsid w:val="00A07C00"/>
    <w:rsid w:val="00A10442"/>
    <w:rsid w:val="00A111EC"/>
    <w:rsid w:val="00A14BF3"/>
    <w:rsid w:val="00A1751E"/>
    <w:rsid w:val="00A21CD4"/>
    <w:rsid w:val="00A2251F"/>
    <w:rsid w:val="00A22F3A"/>
    <w:rsid w:val="00A23E6E"/>
    <w:rsid w:val="00A263F5"/>
    <w:rsid w:val="00A269FE"/>
    <w:rsid w:val="00A343CC"/>
    <w:rsid w:val="00A349CE"/>
    <w:rsid w:val="00A51CB9"/>
    <w:rsid w:val="00A52ACF"/>
    <w:rsid w:val="00A62D52"/>
    <w:rsid w:val="00A67C9A"/>
    <w:rsid w:val="00A67D70"/>
    <w:rsid w:val="00A71C0B"/>
    <w:rsid w:val="00A745B7"/>
    <w:rsid w:val="00A753CD"/>
    <w:rsid w:val="00A803E1"/>
    <w:rsid w:val="00A82BB0"/>
    <w:rsid w:val="00A84C5A"/>
    <w:rsid w:val="00A870CD"/>
    <w:rsid w:val="00A9105A"/>
    <w:rsid w:val="00A912B0"/>
    <w:rsid w:val="00A94017"/>
    <w:rsid w:val="00AA1990"/>
    <w:rsid w:val="00AA2B4E"/>
    <w:rsid w:val="00AA5A9D"/>
    <w:rsid w:val="00AB54E9"/>
    <w:rsid w:val="00AB6E5A"/>
    <w:rsid w:val="00AC321B"/>
    <w:rsid w:val="00AC43B4"/>
    <w:rsid w:val="00AD3663"/>
    <w:rsid w:val="00AD5FA7"/>
    <w:rsid w:val="00AE4624"/>
    <w:rsid w:val="00AE49FF"/>
    <w:rsid w:val="00AE5CE7"/>
    <w:rsid w:val="00AF0ABC"/>
    <w:rsid w:val="00AF7C30"/>
    <w:rsid w:val="00B000AB"/>
    <w:rsid w:val="00B00967"/>
    <w:rsid w:val="00B12F61"/>
    <w:rsid w:val="00B171E8"/>
    <w:rsid w:val="00B253A1"/>
    <w:rsid w:val="00B26915"/>
    <w:rsid w:val="00B360B5"/>
    <w:rsid w:val="00B37A8E"/>
    <w:rsid w:val="00B37F5B"/>
    <w:rsid w:val="00B46154"/>
    <w:rsid w:val="00B55CEC"/>
    <w:rsid w:val="00B57D31"/>
    <w:rsid w:val="00B62D54"/>
    <w:rsid w:val="00B67579"/>
    <w:rsid w:val="00B70AB7"/>
    <w:rsid w:val="00B72D46"/>
    <w:rsid w:val="00B8322E"/>
    <w:rsid w:val="00B86ACD"/>
    <w:rsid w:val="00B90814"/>
    <w:rsid w:val="00B92574"/>
    <w:rsid w:val="00B926B0"/>
    <w:rsid w:val="00B93E89"/>
    <w:rsid w:val="00B96BCB"/>
    <w:rsid w:val="00BA108C"/>
    <w:rsid w:val="00BA2AEA"/>
    <w:rsid w:val="00BB3594"/>
    <w:rsid w:val="00BC108D"/>
    <w:rsid w:val="00BC1C3B"/>
    <w:rsid w:val="00BC34DB"/>
    <w:rsid w:val="00BC7369"/>
    <w:rsid w:val="00BD48F6"/>
    <w:rsid w:val="00BD4B5C"/>
    <w:rsid w:val="00BE21B0"/>
    <w:rsid w:val="00BE5455"/>
    <w:rsid w:val="00BE547D"/>
    <w:rsid w:val="00BF36E1"/>
    <w:rsid w:val="00BF6174"/>
    <w:rsid w:val="00BF783C"/>
    <w:rsid w:val="00C03028"/>
    <w:rsid w:val="00C113C6"/>
    <w:rsid w:val="00C11728"/>
    <w:rsid w:val="00C118F5"/>
    <w:rsid w:val="00C1397D"/>
    <w:rsid w:val="00C21745"/>
    <w:rsid w:val="00C23C28"/>
    <w:rsid w:val="00C23E3F"/>
    <w:rsid w:val="00C30DD4"/>
    <w:rsid w:val="00C47826"/>
    <w:rsid w:val="00C47EC5"/>
    <w:rsid w:val="00C52947"/>
    <w:rsid w:val="00C541BA"/>
    <w:rsid w:val="00C546AC"/>
    <w:rsid w:val="00C57132"/>
    <w:rsid w:val="00C60809"/>
    <w:rsid w:val="00C615DD"/>
    <w:rsid w:val="00C6180E"/>
    <w:rsid w:val="00C61943"/>
    <w:rsid w:val="00C61998"/>
    <w:rsid w:val="00C6200E"/>
    <w:rsid w:val="00C659CB"/>
    <w:rsid w:val="00C70AE7"/>
    <w:rsid w:val="00C7264D"/>
    <w:rsid w:val="00C757AE"/>
    <w:rsid w:val="00C81033"/>
    <w:rsid w:val="00C81EB9"/>
    <w:rsid w:val="00C8276F"/>
    <w:rsid w:val="00C914FB"/>
    <w:rsid w:val="00C931CB"/>
    <w:rsid w:val="00C949D7"/>
    <w:rsid w:val="00C959DD"/>
    <w:rsid w:val="00CA2C81"/>
    <w:rsid w:val="00CA3EB7"/>
    <w:rsid w:val="00CA77CE"/>
    <w:rsid w:val="00CA7D04"/>
    <w:rsid w:val="00CA7D6A"/>
    <w:rsid w:val="00CB220A"/>
    <w:rsid w:val="00CC1774"/>
    <w:rsid w:val="00CC2AD9"/>
    <w:rsid w:val="00CC3194"/>
    <w:rsid w:val="00CC3D7C"/>
    <w:rsid w:val="00CC41C4"/>
    <w:rsid w:val="00CC63D7"/>
    <w:rsid w:val="00CC69B1"/>
    <w:rsid w:val="00CC70E5"/>
    <w:rsid w:val="00CD3D62"/>
    <w:rsid w:val="00CD57A5"/>
    <w:rsid w:val="00CD57EF"/>
    <w:rsid w:val="00CD61A0"/>
    <w:rsid w:val="00CD7761"/>
    <w:rsid w:val="00CE36D5"/>
    <w:rsid w:val="00CE5162"/>
    <w:rsid w:val="00CE6EAB"/>
    <w:rsid w:val="00CF25F5"/>
    <w:rsid w:val="00CF3E30"/>
    <w:rsid w:val="00D0265E"/>
    <w:rsid w:val="00D04B57"/>
    <w:rsid w:val="00D06C6B"/>
    <w:rsid w:val="00D106F7"/>
    <w:rsid w:val="00D116BF"/>
    <w:rsid w:val="00D11A0C"/>
    <w:rsid w:val="00D17C27"/>
    <w:rsid w:val="00D2251F"/>
    <w:rsid w:val="00D238D8"/>
    <w:rsid w:val="00D26219"/>
    <w:rsid w:val="00D43617"/>
    <w:rsid w:val="00D46200"/>
    <w:rsid w:val="00D478AB"/>
    <w:rsid w:val="00D5090A"/>
    <w:rsid w:val="00D523D3"/>
    <w:rsid w:val="00D52702"/>
    <w:rsid w:val="00D54382"/>
    <w:rsid w:val="00D575AD"/>
    <w:rsid w:val="00D62F13"/>
    <w:rsid w:val="00D647CC"/>
    <w:rsid w:val="00D65DF5"/>
    <w:rsid w:val="00D712FF"/>
    <w:rsid w:val="00D748E2"/>
    <w:rsid w:val="00D765AF"/>
    <w:rsid w:val="00D80D67"/>
    <w:rsid w:val="00D87160"/>
    <w:rsid w:val="00D9176F"/>
    <w:rsid w:val="00DA11EB"/>
    <w:rsid w:val="00DB5E2F"/>
    <w:rsid w:val="00DB6897"/>
    <w:rsid w:val="00DB7BF1"/>
    <w:rsid w:val="00DC1425"/>
    <w:rsid w:val="00DC24B0"/>
    <w:rsid w:val="00DC741A"/>
    <w:rsid w:val="00DD5D23"/>
    <w:rsid w:val="00DD713B"/>
    <w:rsid w:val="00DE1A42"/>
    <w:rsid w:val="00DE2E4C"/>
    <w:rsid w:val="00DE6191"/>
    <w:rsid w:val="00DF2AB3"/>
    <w:rsid w:val="00DF66F9"/>
    <w:rsid w:val="00DF7FB2"/>
    <w:rsid w:val="00E00460"/>
    <w:rsid w:val="00E020D0"/>
    <w:rsid w:val="00E0279F"/>
    <w:rsid w:val="00E057C9"/>
    <w:rsid w:val="00E14F7D"/>
    <w:rsid w:val="00E2039C"/>
    <w:rsid w:val="00E2113D"/>
    <w:rsid w:val="00E239A4"/>
    <w:rsid w:val="00E255FB"/>
    <w:rsid w:val="00E26CBB"/>
    <w:rsid w:val="00E33C47"/>
    <w:rsid w:val="00E35DCD"/>
    <w:rsid w:val="00E4249C"/>
    <w:rsid w:val="00E433CE"/>
    <w:rsid w:val="00E4434B"/>
    <w:rsid w:val="00E469B9"/>
    <w:rsid w:val="00E54EA6"/>
    <w:rsid w:val="00E56CB8"/>
    <w:rsid w:val="00E60C1D"/>
    <w:rsid w:val="00E61CEC"/>
    <w:rsid w:val="00E62E0B"/>
    <w:rsid w:val="00E67DE8"/>
    <w:rsid w:val="00E72A1D"/>
    <w:rsid w:val="00E834C6"/>
    <w:rsid w:val="00E8517F"/>
    <w:rsid w:val="00E85465"/>
    <w:rsid w:val="00E874F7"/>
    <w:rsid w:val="00E91130"/>
    <w:rsid w:val="00E91271"/>
    <w:rsid w:val="00E91D60"/>
    <w:rsid w:val="00E92856"/>
    <w:rsid w:val="00E93FC6"/>
    <w:rsid w:val="00EA05A7"/>
    <w:rsid w:val="00EA081B"/>
    <w:rsid w:val="00EA3912"/>
    <w:rsid w:val="00EA3D6F"/>
    <w:rsid w:val="00EA4444"/>
    <w:rsid w:val="00EA75F4"/>
    <w:rsid w:val="00EB2FE0"/>
    <w:rsid w:val="00ED03BA"/>
    <w:rsid w:val="00ED57AE"/>
    <w:rsid w:val="00ED61EF"/>
    <w:rsid w:val="00EE0695"/>
    <w:rsid w:val="00EE1864"/>
    <w:rsid w:val="00EE2024"/>
    <w:rsid w:val="00EE65FA"/>
    <w:rsid w:val="00EF0453"/>
    <w:rsid w:val="00EF364A"/>
    <w:rsid w:val="00EF5835"/>
    <w:rsid w:val="00F02525"/>
    <w:rsid w:val="00F04E7E"/>
    <w:rsid w:val="00F0716B"/>
    <w:rsid w:val="00F10DA2"/>
    <w:rsid w:val="00F12919"/>
    <w:rsid w:val="00F1355D"/>
    <w:rsid w:val="00F178B0"/>
    <w:rsid w:val="00F212E9"/>
    <w:rsid w:val="00F238EC"/>
    <w:rsid w:val="00F27B19"/>
    <w:rsid w:val="00F33128"/>
    <w:rsid w:val="00F36DC1"/>
    <w:rsid w:val="00F442EE"/>
    <w:rsid w:val="00F561D2"/>
    <w:rsid w:val="00F579AB"/>
    <w:rsid w:val="00F57DA5"/>
    <w:rsid w:val="00F60947"/>
    <w:rsid w:val="00F62910"/>
    <w:rsid w:val="00F634F6"/>
    <w:rsid w:val="00F63693"/>
    <w:rsid w:val="00F636E2"/>
    <w:rsid w:val="00F6429E"/>
    <w:rsid w:val="00F675DB"/>
    <w:rsid w:val="00F70149"/>
    <w:rsid w:val="00F74972"/>
    <w:rsid w:val="00F77C9B"/>
    <w:rsid w:val="00F8309E"/>
    <w:rsid w:val="00F834BD"/>
    <w:rsid w:val="00F84A9D"/>
    <w:rsid w:val="00F8554B"/>
    <w:rsid w:val="00F90168"/>
    <w:rsid w:val="00F9405E"/>
    <w:rsid w:val="00FA13AC"/>
    <w:rsid w:val="00FA4B3A"/>
    <w:rsid w:val="00FA5C08"/>
    <w:rsid w:val="00FA7270"/>
    <w:rsid w:val="00FA796C"/>
    <w:rsid w:val="00FB443D"/>
    <w:rsid w:val="00FC1A6B"/>
    <w:rsid w:val="00FC1CBE"/>
    <w:rsid w:val="00FC51CC"/>
    <w:rsid w:val="00FC6BBF"/>
    <w:rsid w:val="00FD11DC"/>
    <w:rsid w:val="00FD4DEA"/>
    <w:rsid w:val="00FD6B8B"/>
    <w:rsid w:val="00FD6C07"/>
    <w:rsid w:val="00FE0480"/>
    <w:rsid w:val="00FE0D77"/>
    <w:rsid w:val="00FE2262"/>
    <w:rsid w:val="00FE3AF8"/>
    <w:rsid w:val="00FE3BB0"/>
    <w:rsid w:val="00FE485E"/>
    <w:rsid w:val="00FE63D1"/>
    <w:rsid w:val="00FF2246"/>
    <w:rsid w:val="00FF327C"/>
    <w:rsid w:val="00FF3BAC"/>
    <w:rsid w:val="00FF486D"/>
    <w:rsid w:val="00FF4904"/>
    <w:rsid w:val="00FF53F6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E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A10442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0442"/>
    <w:rPr>
      <w:rFonts w:ascii="Cambria" w:eastAsia="SimSun" w:hAnsi="Cambria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styleId="afa">
    <w:name w:val="Hyperlink"/>
    <w:uiPriority w:val="99"/>
    <w:unhideWhenUsed/>
    <w:rsid w:val="001C54D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FE0A6-D057-40E8-A47E-9A4E665F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11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ferst</cp:lastModifiedBy>
  <cp:revision>41</cp:revision>
  <cp:lastPrinted>2024-10-16T06:45:00Z</cp:lastPrinted>
  <dcterms:created xsi:type="dcterms:W3CDTF">2024-06-24T04:53:00Z</dcterms:created>
  <dcterms:modified xsi:type="dcterms:W3CDTF">2024-10-16T07:17:00Z</dcterms:modified>
</cp:coreProperties>
</file>